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20" w:rsidRDefault="00135BBE">
      <w:pPr>
        <w:pStyle w:val="a3"/>
        <w:spacing w:line="240" w:lineRule="atLeast"/>
        <w:ind w:firstLineChars="0" w:firstLine="0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bookmarkStart w:id="0" w:name="_GoBack"/>
      <w:bookmarkEnd w:id="0"/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附件3</w:t>
      </w:r>
    </w:p>
    <w:p w:rsidR="006C6720" w:rsidRDefault="00135BBE">
      <w:pPr>
        <w:pStyle w:val="a3"/>
        <w:spacing w:line="440" w:lineRule="exact"/>
        <w:ind w:firstLineChars="0" w:firstLine="0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南京特殊教育师范学院</w:t>
      </w:r>
    </w:p>
    <w:p w:rsidR="006C6720" w:rsidRDefault="00135BBE">
      <w:pPr>
        <w:pStyle w:val="a3"/>
        <w:spacing w:line="440" w:lineRule="exact"/>
        <w:ind w:firstLineChars="0" w:firstLine="0"/>
        <w:jc w:val="center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“瑞华大学生年度人物”评选参选人材料规范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一、个人事迹材料内容格式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1.标题格式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主标题字体用华文中宋三号字，居中，单倍行距；如有副标题用仿宋，四号字，居中，单倍行距，段后1倍行距。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2.标题行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标题行字体用黑体，四号字，行间距固定值23磅，段前、段后0.5行；一般第一段标题建议为“人物简介”。第二段起为自定义内容。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3.正文内容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正文内容可以为第一人称，也可以为第三人称表述。正文采用仿宋四号字，单倍行距。</w:t>
      </w:r>
      <w:r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  <w:br/>
      </w: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二、文件命名规则</w:t>
      </w:r>
    </w:p>
    <w:p w:rsidR="006C6720" w:rsidRDefault="00135BBE">
      <w:pPr>
        <w:pStyle w:val="a3"/>
        <w:spacing w:line="520" w:lineRule="exact"/>
        <w:jc w:val="left"/>
        <w:rPr>
          <w:rFonts w:asciiTheme="minorEastAsia" w:eastAsiaTheme="minorEastAsia" w:hAnsiTheme="minorEastAsia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t>1.</w:t>
      </w:r>
      <w:r>
        <w:rPr>
          <w:rFonts w:ascii="方正小标宋简体" w:eastAsia="方正小标宋简体" w:hAnsi="黑体" w:cstheme="minorBidi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参选人报名表（附件1）命名为  学生姓名+报名表</w:t>
      </w:r>
    </w:p>
    <w:p w:rsidR="006C6720" w:rsidRDefault="00135BBE">
      <w:pPr>
        <w:pStyle w:val="a3"/>
        <w:spacing w:line="520" w:lineRule="exact"/>
        <w:jc w:val="left"/>
        <w:rPr>
          <w:rFonts w:asciiTheme="minorEastAsia" w:eastAsiaTheme="minorEastAsia" w:hAnsiTheme="minorEastAsia"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2.事迹材料电子稿命名为 ：学生姓名+事迹材料</w:t>
      </w:r>
    </w:p>
    <w:p w:rsidR="006C6720" w:rsidRDefault="00135BBE">
      <w:pPr>
        <w:pStyle w:val="a3"/>
        <w:spacing w:line="520" w:lineRule="exact"/>
        <w:jc w:val="left"/>
        <w:rPr>
          <w:rFonts w:asciiTheme="minorEastAsia" w:eastAsiaTheme="minorEastAsia" w:hAnsiTheme="minorEastAsia"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3.电子图片命名为：学生姓名+证件照；学生姓名+生活照+照片主题；</w:t>
      </w:r>
    </w:p>
    <w:p w:rsidR="006C6720" w:rsidRDefault="00135BBE">
      <w:pPr>
        <w:pStyle w:val="a3"/>
        <w:spacing w:line="520" w:lineRule="exact"/>
        <w:jc w:val="left"/>
        <w:rPr>
          <w:rFonts w:asciiTheme="minorEastAsia" w:eastAsiaTheme="minorEastAsia" w:hAnsiTheme="minorEastAsia"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4.每名参选人所有电子材料单独一个文件夹，文件夹命名为 学生姓名+瑞华年度人物参选材料；</w:t>
      </w:r>
    </w:p>
    <w:p w:rsidR="006C6720" w:rsidRDefault="00135BBE">
      <w:pPr>
        <w:pStyle w:val="a3"/>
        <w:spacing w:line="520" w:lineRule="exact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5.学院将所有参选人的文件夹，连同学院参选人选汇总表（附件2）做成压缩包，压缩包命名为：学院+瑞华大学年度人物参选材料，发至制定邮箱。</w:t>
      </w:r>
    </w:p>
    <w:p w:rsidR="006C6720" w:rsidRDefault="00135BBE">
      <w:pPr>
        <w:widowControl/>
        <w:jc w:val="left"/>
        <w:rPr>
          <w:rStyle w:val="aa"/>
          <w:rFonts w:asciiTheme="minorEastAsia" w:hAnsiTheme="minorEastAsia" w:cs="Times New Roman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a"/>
          <w:rFonts w:asciiTheme="minorEastAsia" w:hAnsiTheme="minorEastAsia"/>
          <w:b w:val="0"/>
          <w:bCs/>
          <w:color w:val="000000"/>
          <w:shd w:val="clear" w:color="auto" w:fill="FFFFFF"/>
        </w:rPr>
        <w:br w:type="page"/>
      </w:r>
    </w:p>
    <w:p w:rsidR="006C6720" w:rsidRDefault="00135BBE">
      <w:pPr>
        <w:pStyle w:val="a3"/>
        <w:spacing w:line="240" w:lineRule="atLeast"/>
        <w:ind w:firstLineChars="0" w:firstLine="0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bCs/>
          <w:color w:val="000000"/>
          <w:shd w:val="clear" w:color="auto" w:fill="FFFFFF"/>
        </w:rPr>
        <w:lastRenderedPageBreak/>
        <w:t>示范：</w:t>
      </w:r>
    </w:p>
    <w:p w:rsidR="006C6720" w:rsidRDefault="00135BBE">
      <w:pPr>
        <w:snapToGrid w:val="0"/>
        <w:spacing w:beforeLines="50" w:before="156" w:afterLines="50" w:after="156"/>
        <w:jc w:val="center"/>
        <w:rPr>
          <w:rFonts w:ascii="华文中宋" w:eastAsia="华文中宋" w:hAnsi="华文中宋" w:cstheme="majorEastAsia"/>
          <w:bCs/>
          <w:sz w:val="32"/>
          <w:szCs w:val="32"/>
        </w:rPr>
      </w:pPr>
      <w:r>
        <w:rPr>
          <w:rFonts w:ascii="华文中宋" w:eastAsia="华文中宋" w:hAnsi="华文中宋" w:cstheme="majorEastAsia" w:hint="eastAsia"/>
          <w:bCs/>
          <w:sz w:val="32"/>
          <w:szCs w:val="32"/>
        </w:rPr>
        <w:t>她的眼中，藏着最美的星空</w:t>
      </w:r>
    </w:p>
    <w:p w:rsidR="006C6720" w:rsidRDefault="00135BBE">
      <w:pPr>
        <w:snapToGrid w:val="0"/>
        <w:jc w:val="righ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——201</w:t>
      </w:r>
      <w:r w:rsidR="00A93E6B">
        <w:rPr>
          <w:rFonts w:ascii="仿宋" w:eastAsia="仿宋" w:hAnsi="仿宋" w:cs="仿宋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-20</w:t>
      </w:r>
      <w:r w:rsidR="00A93E6B">
        <w:rPr>
          <w:rFonts w:ascii="仿宋" w:eastAsia="仿宋" w:hAnsi="仿宋" w:cs="仿宋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学年“瑞华大学生年度人物”张三事迹材料</w:t>
      </w:r>
    </w:p>
    <w:p w:rsidR="006C6720" w:rsidRDefault="00135BBE">
      <w:pPr>
        <w:snapToGrid w:val="0"/>
        <w:spacing w:before="240" w:after="120" w:line="46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一、人物简介</w:t>
      </w:r>
    </w:p>
    <w:p w:rsidR="006C6720" w:rsidRDefault="00135BBE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张三，男，汉族，出生于199</w:t>
      </w:r>
      <w:r w:rsidR="00A93E6B">
        <w:rPr>
          <w:rFonts w:ascii="仿宋" w:eastAsia="仿宋" w:hAnsi="仿宋" w:cs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5月17日，中共预备党员，现就读于南京特殊教育师范学院XX学院XX级XX专业XXX班。在校期间凭着对知识的渴望和超乎常人的努力，学习成绩始终名列班级前茅。2017年8月，张三获江苏省大学生艺术展演活动书法竞赛甲组一等奖，2018年6月，张三代表我校参加江苏师范生技能大赛一等奖；同年，获第七届全国志愿服务项目大赛荣获银奖，张三学生成绩始终名列班级第一，在校期间连续获得综合素质测评第一名，先后获得2016-2017学年、2017-2018学年校一等奖学金，2018年国家奖学金等荣誉。</w:t>
      </w:r>
    </w:p>
    <w:p w:rsidR="006C6720" w:rsidRDefault="006C6720">
      <w:pPr>
        <w:pStyle w:val="a3"/>
        <w:spacing w:line="240" w:lineRule="atLeast"/>
        <w:ind w:firstLineChars="0" w:firstLine="0"/>
        <w:jc w:val="left"/>
        <w:rPr>
          <w:rStyle w:val="aa"/>
          <w:rFonts w:asciiTheme="minorEastAsia" w:eastAsiaTheme="minorEastAsia" w:hAnsiTheme="minorEastAsia"/>
          <w:b w:val="0"/>
          <w:bCs/>
          <w:color w:val="000000"/>
          <w:shd w:val="clear" w:color="auto" w:fill="FFFFFF"/>
        </w:rPr>
      </w:pPr>
    </w:p>
    <w:p w:rsidR="006C6720" w:rsidRDefault="006C6720">
      <w:pPr>
        <w:pStyle w:val="a3"/>
        <w:spacing w:line="240" w:lineRule="atLeast"/>
        <w:ind w:firstLineChars="0" w:firstLine="0"/>
        <w:jc w:val="left"/>
        <w:rPr>
          <w:rStyle w:val="aa"/>
          <w:rFonts w:ascii="仿宋" w:eastAsia="仿宋" w:hAnsi="仿宋"/>
          <w:b w:val="0"/>
          <w:bCs/>
          <w:color w:val="000000"/>
          <w:sz w:val="32"/>
          <w:szCs w:val="32"/>
          <w:shd w:val="clear" w:color="auto" w:fill="FFFFFF"/>
        </w:rPr>
      </w:pPr>
    </w:p>
    <w:sectPr w:rsidR="006C6720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98" w:rsidRDefault="00971E98">
      <w:r>
        <w:separator/>
      </w:r>
    </w:p>
  </w:endnote>
  <w:endnote w:type="continuationSeparator" w:id="0">
    <w:p w:rsidR="00971E98" w:rsidRDefault="009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98" w:rsidRDefault="00971E98">
      <w:r>
        <w:separator/>
      </w:r>
    </w:p>
  </w:footnote>
  <w:footnote w:type="continuationSeparator" w:id="0">
    <w:p w:rsidR="00971E98" w:rsidRDefault="009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20" w:rsidRDefault="006C672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A7D76E"/>
    <w:multiLevelType w:val="singleLevel"/>
    <w:tmpl w:val="85A7D76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DF"/>
    <w:rsid w:val="00040C26"/>
    <w:rsid w:val="000C0434"/>
    <w:rsid w:val="000E5068"/>
    <w:rsid w:val="00135BBE"/>
    <w:rsid w:val="001363CE"/>
    <w:rsid w:val="00144879"/>
    <w:rsid w:val="001739FF"/>
    <w:rsid w:val="00183125"/>
    <w:rsid w:val="00183C5A"/>
    <w:rsid w:val="001E42EB"/>
    <w:rsid w:val="001F13F8"/>
    <w:rsid w:val="0023516A"/>
    <w:rsid w:val="002418CB"/>
    <w:rsid w:val="002B276C"/>
    <w:rsid w:val="002C411D"/>
    <w:rsid w:val="00311D8B"/>
    <w:rsid w:val="00314A69"/>
    <w:rsid w:val="003921A2"/>
    <w:rsid w:val="0039446A"/>
    <w:rsid w:val="003A32B2"/>
    <w:rsid w:val="003B7D51"/>
    <w:rsid w:val="003E12FA"/>
    <w:rsid w:val="003E1A73"/>
    <w:rsid w:val="003E66CE"/>
    <w:rsid w:val="003F1EA2"/>
    <w:rsid w:val="00403EBD"/>
    <w:rsid w:val="0041429C"/>
    <w:rsid w:val="00431D0B"/>
    <w:rsid w:val="0044166A"/>
    <w:rsid w:val="004532B3"/>
    <w:rsid w:val="00457CAF"/>
    <w:rsid w:val="0046701B"/>
    <w:rsid w:val="004A236E"/>
    <w:rsid w:val="004E0A5A"/>
    <w:rsid w:val="00531BBF"/>
    <w:rsid w:val="005444C7"/>
    <w:rsid w:val="00586C55"/>
    <w:rsid w:val="005C189F"/>
    <w:rsid w:val="005F32F5"/>
    <w:rsid w:val="006565D3"/>
    <w:rsid w:val="006666BD"/>
    <w:rsid w:val="006817DF"/>
    <w:rsid w:val="006C3063"/>
    <w:rsid w:val="006C6720"/>
    <w:rsid w:val="0074411D"/>
    <w:rsid w:val="0079635F"/>
    <w:rsid w:val="007C2A0B"/>
    <w:rsid w:val="007E381E"/>
    <w:rsid w:val="00842538"/>
    <w:rsid w:val="00882A41"/>
    <w:rsid w:val="008D1E7E"/>
    <w:rsid w:val="00912119"/>
    <w:rsid w:val="00960DAB"/>
    <w:rsid w:val="00971E98"/>
    <w:rsid w:val="009750A0"/>
    <w:rsid w:val="0097521E"/>
    <w:rsid w:val="00981CE2"/>
    <w:rsid w:val="00993D61"/>
    <w:rsid w:val="009C140B"/>
    <w:rsid w:val="009C613F"/>
    <w:rsid w:val="009D349F"/>
    <w:rsid w:val="00A017E2"/>
    <w:rsid w:val="00A1010F"/>
    <w:rsid w:val="00A425E9"/>
    <w:rsid w:val="00A61DAD"/>
    <w:rsid w:val="00A85B1B"/>
    <w:rsid w:val="00A93E6B"/>
    <w:rsid w:val="00AB435E"/>
    <w:rsid w:val="00AC76D3"/>
    <w:rsid w:val="00AF072F"/>
    <w:rsid w:val="00B26F7B"/>
    <w:rsid w:val="00B63538"/>
    <w:rsid w:val="00B67659"/>
    <w:rsid w:val="00B724D0"/>
    <w:rsid w:val="00B84F01"/>
    <w:rsid w:val="00BB6C2F"/>
    <w:rsid w:val="00BC490C"/>
    <w:rsid w:val="00C15844"/>
    <w:rsid w:val="00C74360"/>
    <w:rsid w:val="00D16F84"/>
    <w:rsid w:val="00D6025A"/>
    <w:rsid w:val="00D67C76"/>
    <w:rsid w:val="00D730FB"/>
    <w:rsid w:val="00E02A41"/>
    <w:rsid w:val="00E14836"/>
    <w:rsid w:val="00E21253"/>
    <w:rsid w:val="00E36913"/>
    <w:rsid w:val="00E40FEC"/>
    <w:rsid w:val="00E52C94"/>
    <w:rsid w:val="00E66DE2"/>
    <w:rsid w:val="00E83951"/>
    <w:rsid w:val="00EA4490"/>
    <w:rsid w:val="00EF3B1B"/>
    <w:rsid w:val="00F0032B"/>
    <w:rsid w:val="00F048E2"/>
    <w:rsid w:val="00F30F08"/>
    <w:rsid w:val="00F46A4D"/>
    <w:rsid w:val="00F70588"/>
    <w:rsid w:val="00F832F2"/>
    <w:rsid w:val="00FB12CD"/>
    <w:rsid w:val="00FE470A"/>
    <w:rsid w:val="014515F3"/>
    <w:rsid w:val="07B2624C"/>
    <w:rsid w:val="0FFA2BDC"/>
    <w:rsid w:val="175B031A"/>
    <w:rsid w:val="24F06956"/>
    <w:rsid w:val="2CB40007"/>
    <w:rsid w:val="31ED58FB"/>
    <w:rsid w:val="3CF6381F"/>
    <w:rsid w:val="3FA96111"/>
    <w:rsid w:val="41862D0B"/>
    <w:rsid w:val="45996438"/>
    <w:rsid w:val="46F05814"/>
    <w:rsid w:val="5EF13086"/>
    <w:rsid w:val="7BBC0046"/>
    <w:rsid w:val="7DC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2B1D"/>
  <w15:docId w15:val="{B2E0D2D4-7FB3-4F01-9D32-DD33EBB6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AD8808-044E-4A1B-91AC-929AB62E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636</Characters>
  <Application>Microsoft Office Word</Application>
  <DocSecurity>0</DocSecurity>
  <Lines>5</Lines>
  <Paragraphs>1</Paragraphs>
  <ScaleCrop>false</ScaleCrop>
  <Company>njts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74</cp:revision>
  <dcterms:created xsi:type="dcterms:W3CDTF">2018-11-20T01:30:00Z</dcterms:created>
  <dcterms:modified xsi:type="dcterms:W3CDTF">2019-10-31T08:08:00Z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