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widowControl/>
        <w:shd w:val="clear" w:color="auto" w:fill="FFFFFF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>供应商报价表</w:t>
      </w:r>
    </w:p>
    <w:p>
      <w:pPr>
        <w:jc w:val="left"/>
        <w:rPr>
          <w:rFonts w:ascii="方正小标宋_GBK" w:eastAsia="方正小标宋_GBK"/>
          <w:b/>
          <w:sz w:val="24"/>
        </w:rPr>
      </w:pPr>
      <w:r>
        <w:rPr>
          <w:rFonts w:ascii="仿宋" w:hAnsi="仿宋" w:eastAsia="仿宋"/>
          <w:sz w:val="24"/>
        </w:rPr>
        <w:t>供应商全称（公章）：</w:t>
      </w:r>
      <w:r>
        <w:rPr>
          <w:rFonts w:hint="eastAsia" w:ascii="仿宋" w:hAnsi="仿宋" w:eastAsia="仿宋"/>
          <w:sz w:val="24"/>
        </w:rPr>
        <w:t xml:space="preserve">                                       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仿宋" w:hAnsi="仿宋" w:eastAsia="仿宋"/>
          <w:sz w:val="24"/>
        </w:rPr>
        <w:t>日</w:t>
      </w:r>
    </w:p>
    <w:tbl>
      <w:tblPr>
        <w:tblStyle w:val="2"/>
        <w:tblW w:w="875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3245"/>
        <w:gridCol w:w="40"/>
        <w:gridCol w:w="1251"/>
        <w:gridCol w:w="99"/>
        <w:gridCol w:w="15"/>
        <w:gridCol w:w="1290"/>
        <w:gridCol w:w="117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32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</w:t>
            </w:r>
            <w:r>
              <w:rPr>
                <w:rFonts w:hint="eastAsia" w:ascii="仿宋" w:hAnsi="仿宋" w:eastAsia="仿宋"/>
                <w:sz w:val="24"/>
              </w:rPr>
              <w:t>编号</w:t>
            </w:r>
          </w:p>
        </w:tc>
        <w:tc>
          <w:tcPr>
            <w:tcW w:w="2577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总报价</w:t>
            </w:r>
          </w:p>
        </w:tc>
        <w:tc>
          <w:tcPr>
            <w:tcW w:w="711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人民币（大写）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交货时间（工期）</w:t>
            </w:r>
          </w:p>
        </w:tc>
        <w:tc>
          <w:tcPr>
            <w:tcW w:w="32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交货地点</w:t>
            </w:r>
          </w:p>
        </w:tc>
        <w:tc>
          <w:tcPr>
            <w:tcW w:w="246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品牌、规格、型号</w:t>
            </w:r>
          </w:p>
        </w:tc>
        <w:tc>
          <w:tcPr>
            <w:tcW w:w="32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技术参数或服务响应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（工程量清单另附）</w:t>
            </w:r>
          </w:p>
        </w:tc>
        <w:tc>
          <w:tcPr>
            <w:tcW w:w="13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数量</w:t>
            </w: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单价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其他说明</w:t>
            </w:r>
          </w:p>
        </w:tc>
        <w:tc>
          <w:tcPr>
            <w:tcW w:w="711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联系方式</w:t>
            </w:r>
          </w:p>
        </w:tc>
        <w:tc>
          <w:tcPr>
            <w:tcW w:w="7113" w:type="dxa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联系人：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 话：</w:t>
            </w: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成交供应商确定后两个工作日内向招标办公室备案。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DB1A23E-8536-4DBF-AD73-2A8035E7590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0CBFD23-7012-48F4-8360-9553936FC7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C4CA105-2E83-4B1F-8748-078BB91C07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OGEyYjc2MWIwYWFmNTNkYTlmYzViODk1M2JmY2MifQ=="/>
  </w:docVars>
  <w:rsids>
    <w:rsidRoot w:val="558571EF"/>
    <w:rsid w:val="5585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2024-05-29T07:13:00Z</dcterms:created>
  <dc:creator>贾凯</dc:creator>
  <cp:lastModifiedBy>贾凯</cp:lastModifiedBy>
  <dcterms:modified xsi:type="dcterms:W3CDTF">2024-05-29T07:13:40Z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C3206AE8251B4E5BA013801269789719_11</vt:lpwstr>
  </property>
</Properties>
</file>