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CAC" w:rsidRPr="000D568D" w:rsidRDefault="00C31020">
      <w:pPr>
        <w:spacing w:line="560" w:lineRule="exact"/>
        <w:rPr>
          <w:rFonts w:ascii="黑体" w:eastAsia="黑体" w:hAnsi="黑体"/>
          <w:bCs/>
          <w:kern w:val="0"/>
          <w:sz w:val="32"/>
          <w:szCs w:val="32"/>
        </w:rPr>
      </w:pPr>
      <w:r w:rsidRPr="000D568D">
        <w:rPr>
          <w:rFonts w:ascii="黑体" w:eastAsia="黑体" w:hAnsi="黑体" w:hint="eastAsia"/>
          <w:bCs/>
          <w:kern w:val="0"/>
          <w:sz w:val="32"/>
          <w:szCs w:val="32"/>
        </w:rPr>
        <w:t>附件</w:t>
      </w:r>
      <w:r w:rsidRPr="000D568D">
        <w:rPr>
          <w:rFonts w:ascii="黑体" w:eastAsia="黑体" w:hAnsi="黑体" w:hint="eastAsia"/>
          <w:bCs/>
          <w:kern w:val="0"/>
          <w:sz w:val="32"/>
          <w:szCs w:val="32"/>
        </w:rPr>
        <w:t>1</w:t>
      </w:r>
    </w:p>
    <w:p w:rsidR="00764CAC" w:rsidRDefault="00764CAC">
      <w:pPr>
        <w:spacing w:line="560" w:lineRule="exact"/>
        <w:rPr>
          <w:rFonts w:ascii="仿宋" w:eastAsia="仿宋" w:hAnsi="仿宋"/>
          <w:bCs/>
          <w:kern w:val="36"/>
          <w:sz w:val="32"/>
          <w:szCs w:val="32"/>
        </w:rPr>
      </w:pPr>
    </w:p>
    <w:p w:rsidR="00764CAC" w:rsidRDefault="00C31020" w:rsidP="000D568D">
      <w:pPr>
        <w:spacing w:line="60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2019</w:t>
      </w:r>
      <w:r>
        <w:rPr>
          <w:rFonts w:ascii="方正小标宋简体" w:eastAsia="方正小标宋简体" w:hAnsi="宋体" w:hint="eastAsia"/>
          <w:sz w:val="36"/>
          <w:szCs w:val="36"/>
        </w:rPr>
        <w:t>年江苏省高等教育学会辅导员工作研究委员会专项课题指南</w:t>
      </w:r>
      <w:r>
        <w:rPr>
          <w:rFonts w:ascii="方正小标宋简体" w:eastAsia="方正小标宋简体" w:hAnsi="宋体" w:hint="eastAsia"/>
          <w:sz w:val="36"/>
          <w:szCs w:val="36"/>
        </w:rPr>
        <w:t xml:space="preserve"> </w:t>
      </w:r>
    </w:p>
    <w:p w:rsidR="00764CAC" w:rsidRDefault="00C31020">
      <w:pPr>
        <w:jc w:val="center"/>
        <w:rPr>
          <w:rFonts w:ascii="华文楷体" w:eastAsia="华文楷体" w:hAnsi="华文楷体"/>
          <w:b/>
          <w:sz w:val="28"/>
          <w:szCs w:val="28"/>
        </w:rPr>
      </w:pPr>
      <w:r>
        <w:rPr>
          <w:rFonts w:ascii="华文楷体" w:eastAsia="华文楷体" w:hAnsi="华文楷体" w:hint="eastAsia"/>
          <w:b/>
          <w:sz w:val="28"/>
          <w:szCs w:val="28"/>
        </w:rPr>
        <w:t>（重点研究方向）</w:t>
      </w:r>
      <w:bookmarkStart w:id="0" w:name="_GoBack"/>
      <w:bookmarkEnd w:id="0"/>
    </w:p>
    <w:p w:rsidR="00764CAC" w:rsidRDefault="00C31020">
      <w:pPr>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习近平新时代中国特色社会主义思想宣传教育研究</w:t>
      </w:r>
    </w:p>
    <w:p w:rsidR="00764CAC" w:rsidRDefault="00C31020">
      <w:pPr>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大学生学习宣传习近平新时代中国特色社会主义思想路径与机制研究</w:t>
      </w:r>
    </w:p>
    <w:p w:rsidR="00764CAC" w:rsidRDefault="00C31020">
      <w:pPr>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担当民族复兴大任的时代新人培养机制研究</w:t>
      </w:r>
    </w:p>
    <w:p w:rsidR="00764CAC" w:rsidRDefault="00C31020">
      <w:pPr>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“三全育人”的实现路径和保障机制研究</w:t>
      </w:r>
    </w:p>
    <w:p w:rsidR="00764CAC" w:rsidRDefault="00C31020">
      <w:pPr>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新时代高校思想政治工作体系研究</w:t>
      </w:r>
    </w:p>
    <w:p w:rsidR="00764CAC" w:rsidRDefault="00C31020">
      <w:pPr>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新时代高校思想政治工作队伍素质能力提升研究</w:t>
      </w:r>
    </w:p>
    <w:p w:rsidR="00764CAC" w:rsidRDefault="00C31020">
      <w:pPr>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新中国成立</w:t>
      </w:r>
      <w:r>
        <w:rPr>
          <w:rFonts w:ascii="仿宋" w:eastAsia="仿宋" w:hAnsi="仿宋" w:hint="eastAsia"/>
          <w:sz w:val="32"/>
          <w:szCs w:val="32"/>
        </w:rPr>
        <w:t>70</w:t>
      </w:r>
      <w:r>
        <w:rPr>
          <w:rFonts w:ascii="仿宋" w:eastAsia="仿宋" w:hAnsi="仿宋" w:hint="eastAsia"/>
          <w:sz w:val="32"/>
          <w:szCs w:val="32"/>
        </w:rPr>
        <w:t>年来高校思想政治工作基本经验研究</w:t>
      </w:r>
    </w:p>
    <w:p w:rsidR="00764CAC" w:rsidRDefault="00C31020">
      <w:pPr>
        <w:rPr>
          <w:rFonts w:ascii="仿宋" w:eastAsia="仿宋" w:hAnsi="仿宋"/>
          <w:sz w:val="32"/>
          <w:szCs w:val="32"/>
        </w:rPr>
      </w:pPr>
      <w:r>
        <w:rPr>
          <w:rFonts w:ascii="仿宋" w:eastAsia="仿宋" w:hAnsi="仿宋" w:hint="eastAsia"/>
          <w:sz w:val="32"/>
          <w:szCs w:val="32"/>
        </w:rPr>
        <w:t>8.</w:t>
      </w:r>
      <w:r>
        <w:rPr>
          <w:rFonts w:ascii="仿宋" w:eastAsia="仿宋" w:hAnsi="仿宋" w:hint="eastAsia"/>
          <w:sz w:val="32"/>
          <w:szCs w:val="32"/>
        </w:rPr>
        <w:t>新时代高校思想政治工作国际对话能力提升研究</w:t>
      </w:r>
    </w:p>
    <w:p w:rsidR="00764CAC" w:rsidRDefault="00C31020">
      <w:pPr>
        <w:rPr>
          <w:rFonts w:ascii="仿宋" w:eastAsia="仿宋" w:hAnsi="仿宋"/>
          <w:sz w:val="32"/>
          <w:szCs w:val="32"/>
        </w:rPr>
      </w:pPr>
      <w:r>
        <w:rPr>
          <w:rFonts w:ascii="仿宋" w:eastAsia="仿宋" w:hAnsi="仿宋" w:hint="eastAsia"/>
          <w:sz w:val="32"/>
          <w:szCs w:val="32"/>
        </w:rPr>
        <w:t>9.</w:t>
      </w:r>
      <w:r>
        <w:rPr>
          <w:rFonts w:ascii="仿宋" w:eastAsia="仿宋" w:hAnsi="仿宋" w:hint="eastAsia"/>
          <w:sz w:val="32"/>
          <w:szCs w:val="32"/>
        </w:rPr>
        <w:t>新时代</w:t>
      </w:r>
      <w:r>
        <w:rPr>
          <w:rFonts w:ascii="仿宋" w:eastAsia="仿宋" w:hAnsi="仿宋" w:hint="eastAsia"/>
          <w:sz w:val="32"/>
          <w:szCs w:val="32"/>
        </w:rPr>
        <w:t>高校思想政治工作质量提升研究</w:t>
      </w:r>
    </w:p>
    <w:p w:rsidR="00764CAC" w:rsidRDefault="00C31020">
      <w:pPr>
        <w:rPr>
          <w:rFonts w:ascii="仿宋" w:eastAsia="仿宋" w:hAnsi="仿宋"/>
          <w:sz w:val="32"/>
          <w:szCs w:val="32"/>
        </w:rPr>
      </w:pPr>
      <w:r>
        <w:rPr>
          <w:rFonts w:ascii="仿宋" w:eastAsia="仿宋" w:hAnsi="仿宋" w:hint="eastAsia"/>
          <w:sz w:val="32"/>
          <w:szCs w:val="32"/>
        </w:rPr>
        <w:t>10.</w:t>
      </w:r>
      <w:r>
        <w:rPr>
          <w:rFonts w:ascii="仿宋" w:eastAsia="仿宋" w:hAnsi="仿宋" w:hint="eastAsia"/>
          <w:sz w:val="32"/>
          <w:szCs w:val="32"/>
        </w:rPr>
        <w:t>高校学生党员发展质量研究</w:t>
      </w:r>
    </w:p>
    <w:p w:rsidR="00764CAC" w:rsidRDefault="00C31020">
      <w:pPr>
        <w:rPr>
          <w:rFonts w:ascii="仿宋" w:eastAsia="仿宋" w:hAnsi="仿宋"/>
          <w:sz w:val="32"/>
          <w:szCs w:val="32"/>
        </w:rPr>
      </w:pPr>
      <w:r>
        <w:rPr>
          <w:rFonts w:ascii="仿宋" w:eastAsia="仿宋" w:hAnsi="仿宋" w:hint="eastAsia"/>
          <w:sz w:val="32"/>
          <w:szCs w:val="32"/>
        </w:rPr>
        <w:t>11.</w:t>
      </w:r>
      <w:r>
        <w:rPr>
          <w:rFonts w:ascii="仿宋" w:eastAsia="仿宋" w:hAnsi="仿宋" w:hint="eastAsia"/>
          <w:sz w:val="32"/>
          <w:szCs w:val="32"/>
        </w:rPr>
        <w:t>高职院校</w:t>
      </w:r>
      <w:r>
        <w:rPr>
          <w:rFonts w:ascii="仿宋" w:eastAsia="仿宋" w:hAnsi="仿宋" w:hint="eastAsia"/>
          <w:sz w:val="32"/>
          <w:szCs w:val="32"/>
        </w:rPr>
        <w:t>高校学生</w:t>
      </w:r>
      <w:bookmarkStart w:id="1" w:name="_Hlk518246466"/>
      <w:r>
        <w:rPr>
          <w:rFonts w:ascii="仿宋" w:eastAsia="仿宋" w:hAnsi="仿宋" w:hint="eastAsia"/>
          <w:sz w:val="32"/>
          <w:szCs w:val="32"/>
        </w:rPr>
        <w:t>思想政治教育工作</w:t>
      </w:r>
      <w:bookmarkEnd w:id="1"/>
      <w:r>
        <w:rPr>
          <w:rFonts w:ascii="仿宋" w:eastAsia="仿宋" w:hAnsi="仿宋" w:hint="eastAsia"/>
          <w:sz w:val="32"/>
          <w:szCs w:val="32"/>
        </w:rPr>
        <w:t>研究</w:t>
      </w:r>
    </w:p>
    <w:p w:rsidR="00764CAC" w:rsidRDefault="00C31020">
      <w:pPr>
        <w:rPr>
          <w:rFonts w:ascii="仿宋" w:eastAsia="仿宋" w:hAnsi="仿宋"/>
          <w:sz w:val="32"/>
          <w:szCs w:val="32"/>
        </w:rPr>
      </w:pPr>
      <w:r>
        <w:rPr>
          <w:rFonts w:ascii="仿宋" w:eastAsia="仿宋" w:hAnsi="仿宋" w:hint="eastAsia"/>
          <w:sz w:val="32"/>
          <w:szCs w:val="32"/>
        </w:rPr>
        <w:t>12.</w:t>
      </w:r>
      <w:r>
        <w:rPr>
          <w:rFonts w:ascii="仿宋" w:eastAsia="仿宋" w:hAnsi="仿宋" w:hint="eastAsia"/>
          <w:sz w:val="32"/>
          <w:szCs w:val="32"/>
        </w:rPr>
        <w:t>民办高校党组织政治核心作用发挥研究</w:t>
      </w:r>
    </w:p>
    <w:p w:rsidR="00764CAC" w:rsidRDefault="00C31020">
      <w:pPr>
        <w:rPr>
          <w:rFonts w:ascii="仿宋" w:eastAsia="仿宋" w:hAnsi="仿宋"/>
          <w:sz w:val="32"/>
          <w:szCs w:val="32"/>
        </w:rPr>
      </w:pPr>
      <w:r>
        <w:rPr>
          <w:rFonts w:ascii="仿宋" w:eastAsia="仿宋" w:hAnsi="仿宋" w:hint="eastAsia"/>
          <w:sz w:val="32"/>
          <w:szCs w:val="32"/>
        </w:rPr>
        <w:t>13.</w:t>
      </w:r>
      <w:r>
        <w:rPr>
          <w:rFonts w:ascii="仿宋" w:eastAsia="仿宋" w:hAnsi="仿宋" w:hint="eastAsia"/>
          <w:sz w:val="32"/>
          <w:szCs w:val="32"/>
        </w:rPr>
        <w:t>高校专业课程育人的内涵与机制研究</w:t>
      </w:r>
    </w:p>
    <w:p w:rsidR="00764CAC" w:rsidRDefault="00C31020">
      <w:pPr>
        <w:rPr>
          <w:rFonts w:ascii="仿宋" w:eastAsia="仿宋" w:hAnsi="仿宋"/>
          <w:sz w:val="32"/>
          <w:szCs w:val="32"/>
        </w:rPr>
      </w:pPr>
      <w:r>
        <w:rPr>
          <w:rFonts w:ascii="仿宋" w:eastAsia="仿宋" w:hAnsi="仿宋" w:hint="eastAsia"/>
          <w:sz w:val="32"/>
          <w:szCs w:val="32"/>
        </w:rPr>
        <w:t>14.</w:t>
      </w:r>
      <w:r>
        <w:rPr>
          <w:rFonts w:ascii="仿宋" w:eastAsia="仿宋" w:hAnsi="仿宋" w:hint="eastAsia"/>
          <w:sz w:val="32"/>
          <w:szCs w:val="32"/>
        </w:rPr>
        <w:t>高校科研育人的</w:t>
      </w:r>
      <w:bookmarkStart w:id="2" w:name="_Hlk518247329"/>
      <w:r>
        <w:rPr>
          <w:rFonts w:ascii="仿宋" w:eastAsia="仿宋" w:hAnsi="仿宋" w:hint="eastAsia"/>
          <w:sz w:val="32"/>
          <w:szCs w:val="32"/>
        </w:rPr>
        <w:t>内涵与机制</w:t>
      </w:r>
      <w:bookmarkEnd w:id="2"/>
      <w:r>
        <w:rPr>
          <w:rFonts w:ascii="仿宋" w:eastAsia="仿宋" w:hAnsi="仿宋" w:hint="eastAsia"/>
          <w:sz w:val="32"/>
          <w:szCs w:val="32"/>
        </w:rPr>
        <w:t>研究</w:t>
      </w:r>
    </w:p>
    <w:p w:rsidR="00764CAC" w:rsidRDefault="00C31020">
      <w:pPr>
        <w:rPr>
          <w:rFonts w:ascii="仿宋" w:eastAsia="仿宋" w:hAnsi="仿宋"/>
          <w:sz w:val="32"/>
          <w:szCs w:val="32"/>
        </w:rPr>
      </w:pPr>
      <w:r>
        <w:rPr>
          <w:rFonts w:ascii="仿宋" w:eastAsia="仿宋" w:hAnsi="仿宋" w:hint="eastAsia"/>
          <w:sz w:val="32"/>
          <w:szCs w:val="32"/>
        </w:rPr>
        <w:t>15.</w:t>
      </w:r>
      <w:r>
        <w:rPr>
          <w:rFonts w:ascii="仿宋" w:eastAsia="仿宋" w:hAnsi="仿宋" w:hint="eastAsia"/>
          <w:sz w:val="32"/>
          <w:szCs w:val="32"/>
        </w:rPr>
        <w:t>高校实践育人协同体系建设研究</w:t>
      </w:r>
    </w:p>
    <w:p w:rsidR="00764CAC" w:rsidRDefault="00C31020">
      <w:pPr>
        <w:rPr>
          <w:rFonts w:ascii="仿宋" w:eastAsia="仿宋" w:hAnsi="仿宋"/>
          <w:sz w:val="32"/>
          <w:szCs w:val="32"/>
        </w:rPr>
      </w:pPr>
      <w:r>
        <w:rPr>
          <w:rFonts w:ascii="仿宋" w:eastAsia="仿宋" w:hAnsi="仿宋" w:hint="eastAsia"/>
          <w:sz w:val="32"/>
          <w:szCs w:val="32"/>
        </w:rPr>
        <w:t>16.</w:t>
      </w:r>
      <w:r>
        <w:rPr>
          <w:rFonts w:ascii="仿宋" w:eastAsia="仿宋" w:hAnsi="仿宋" w:hint="eastAsia"/>
          <w:sz w:val="32"/>
          <w:szCs w:val="32"/>
        </w:rPr>
        <w:t>高校网络育人体系建设研究</w:t>
      </w:r>
    </w:p>
    <w:p w:rsidR="00764CAC" w:rsidRDefault="00C31020">
      <w:pPr>
        <w:rPr>
          <w:rFonts w:ascii="仿宋" w:eastAsia="仿宋" w:hAnsi="仿宋"/>
          <w:sz w:val="32"/>
          <w:szCs w:val="32"/>
        </w:rPr>
      </w:pPr>
      <w:r>
        <w:rPr>
          <w:rFonts w:ascii="仿宋" w:eastAsia="仿宋" w:hAnsi="仿宋" w:hint="eastAsia"/>
          <w:sz w:val="32"/>
          <w:szCs w:val="32"/>
        </w:rPr>
        <w:lastRenderedPageBreak/>
        <w:t>17.</w:t>
      </w:r>
      <w:r>
        <w:rPr>
          <w:rFonts w:ascii="仿宋" w:eastAsia="仿宋" w:hAnsi="仿宋" w:hint="eastAsia"/>
          <w:sz w:val="32"/>
          <w:szCs w:val="32"/>
        </w:rPr>
        <w:t>大学生网络素养教育内容、载体及机制研究</w:t>
      </w:r>
    </w:p>
    <w:p w:rsidR="00764CAC" w:rsidRDefault="00C31020">
      <w:pPr>
        <w:rPr>
          <w:rFonts w:ascii="仿宋" w:eastAsia="仿宋" w:hAnsi="仿宋"/>
          <w:sz w:val="32"/>
          <w:szCs w:val="32"/>
        </w:rPr>
      </w:pPr>
      <w:r>
        <w:rPr>
          <w:rFonts w:ascii="仿宋" w:eastAsia="仿宋" w:hAnsi="仿宋" w:hint="eastAsia"/>
          <w:sz w:val="32"/>
          <w:szCs w:val="32"/>
        </w:rPr>
        <w:t>18.</w:t>
      </w:r>
      <w:r>
        <w:rPr>
          <w:rFonts w:ascii="仿宋" w:eastAsia="仿宋" w:hAnsi="仿宋" w:hint="eastAsia"/>
          <w:sz w:val="32"/>
          <w:szCs w:val="32"/>
        </w:rPr>
        <w:t>高校师生心理健康教育工作体系研究</w:t>
      </w:r>
    </w:p>
    <w:p w:rsidR="00764CAC" w:rsidRDefault="00C31020">
      <w:pPr>
        <w:rPr>
          <w:rFonts w:ascii="仿宋" w:eastAsia="仿宋" w:hAnsi="仿宋"/>
          <w:sz w:val="32"/>
          <w:szCs w:val="32"/>
        </w:rPr>
      </w:pPr>
      <w:r>
        <w:rPr>
          <w:rFonts w:ascii="仿宋" w:eastAsia="仿宋" w:hAnsi="仿宋" w:hint="eastAsia"/>
          <w:sz w:val="32"/>
          <w:szCs w:val="32"/>
        </w:rPr>
        <w:t>19.</w:t>
      </w:r>
      <w:r>
        <w:rPr>
          <w:rFonts w:ascii="仿宋" w:eastAsia="仿宋" w:hAnsi="仿宋" w:hint="eastAsia"/>
          <w:sz w:val="32"/>
          <w:szCs w:val="32"/>
        </w:rPr>
        <w:t>高校管理育人的实现路径与机制研究</w:t>
      </w:r>
    </w:p>
    <w:p w:rsidR="00764CAC" w:rsidRDefault="00C31020">
      <w:pPr>
        <w:rPr>
          <w:rFonts w:ascii="仿宋" w:eastAsia="仿宋" w:hAnsi="仿宋"/>
          <w:sz w:val="32"/>
          <w:szCs w:val="32"/>
        </w:rPr>
      </w:pPr>
      <w:r>
        <w:rPr>
          <w:rFonts w:ascii="仿宋" w:eastAsia="仿宋" w:hAnsi="仿宋" w:hint="eastAsia"/>
          <w:sz w:val="32"/>
          <w:szCs w:val="32"/>
        </w:rPr>
        <w:t>20.</w:t>
      </w:r>
      <w:r>
        <w:rPr>
          <w:rFonts w:ascii="仿宋" w:eastAsia="仿宋" w:hAnsi="仿宋" w:hint="eastAsia"/>
          <w:sz w:val="32"/>
          <w:szCs w:val="32"/>
        </w:rPr>
        <w:t>高校服务育人长效机制研究</w:t>
      </w:r>
    </w:p>
    <w:p w:rsidR="00764CAC" w:rsidRDefault="00C31020">
      <w:pPr>
        <w:rPr>
          <w:rFonts w:ascii="仿宋" w:eastAsia="仿宋" w:hAnsi="仿宋"/>
          <w:sz w:val="32"/>
          <w:szCs w:val="32"/>
        </w:rPr>
      </w:pPr>
      <w:r>
        <w:rPr>
          <w:rFonts w:ascii="仿宋" w:eastAsia="仿宋" w:hAnsi="仿宋" w:hint="eastAsia"/>
          <w:sz w:val="32"/>
          <w:szCs w:val="32"/>
        </w:rPr>
        <w:t>21.</w:t>
      </w:r>
      <w:r>
        <w:rPr>
          <w:rFonts w:ascii="仿宋" w:eastAsia="仿宋" w:hAnsi="仿宋" w:hint="eastAsia"/>
          <w:sz w:val="32"/>
          <w:szCs w:val="32"/>
        </w:rPr>
        <w:t>高校资助育人机制创新研究</w:t>
      </w:r>
    </w:p>
    <w:p w:rsidR="00764CAC" w:rsidRDefault="00C31020">
      <w:pPr>
        <w:rPr>
          <w:rFonts w:ascii="仿宋" w:eastAsia="仿宋" w:hAnsi="仿宋"/>
          <w:sz w:val="32"/>
          <w:szCs w:val="32"/>
        </w:rPr>
      </w:pPr>
      <w:r>
        <w:rPr>
          <w:rFonts w:ascii="仿宋" w:eastAsia="仿宋" w:hAnsi="仿宋" w:hint="eastAsia"/>
          <w:sz w:val="32"/>
          <w:szCs w:val="32"/>
        </w:rPr>
        <w:t>22.</w:t>
      </w:r>
      <w:r>
        <w:rPr>
          <w:rFonts w:ascii="仿宋" w:eastAsia="仿宋" w:hAnsi="仿宋" w:hint="eastAsia"/>
          <w:sz w:val="32"/>
          <w:szCs w:val="32"/>
        </w:rPr>
        <w:t>高校研究生党支部标准化、</w:t>
      </w:r>
      <w:r>
        <w:rPr>
          <w:rFonts w:ascii="仿宋" w:eastAsia="仿宋" w:hAnsi="仿宋" w:hint="eastAsia"/>
          <w:sz w:val="32"/>
          <w:szCs w:val="32"/>
        </w:rPr>
        <w:t>规范化建设研究</w:t>
      </w:r>
    </w:p>
    <w:p w:rsidR="00764CAC" w:rsidRDefault="00C31020">
      <w:pPr>
        <w:rPr>
          <w:rFonts w:ascii="仿宋" w:eastAsia="仿宋" w:hAnsi="仿宋"/>
          <w:sz w:val="32"/>
          <w:szCs w:val="32"/>
        </w:rPr>
      </w:pPr>
      <w:r>
        <w:rPr>
          <w:rFonts w:ascii="仿宋" w:eastAsia="仿宋" w:hAnsi="仿宋" w:hint="eastAsia"/>
          <w:sz w:val="32"/>
          <w:szCs w:val="32"/>
        </w:rPr>
        <w:t>23.</w:t>
      </w:r>
      <w:r>
        <w:rPr>
          <w:rFonts w:ascii="仿宋" w:eastAsia="仿宋" w:hAnsi="仿宋" w:hint="eastAsia"/>
          <w:sz w:val="32"/>
          <w:szCs w:val="32"/>
        </w:rPr>
        <w:t>高校基层党组织组织力提升研究</w:t>
      </w:r>
    </w:p>
    <w:p w:rsidR="00764CAC" w:rsidRDefault="00C31020">
      <w:pPr>
        <w:rPr>
          <w:rFonts w:ascii="仿宋" w:eastAsia="仿宋" w:hAnsi="仿宋"/>
          <w:sz w:val="32"/>
          <w:szCs w:val="32"/>
        </w:rPr>
      </w:pPr>
      <w:r>
        <w:rPr>
          <w:rFonts w:ascii="仿宋" w:eastAsia="仿宋" w:hAnsi="仿宋" w:hint="eastAsia"/>
          <w:sz w:val="32"/>
          <w:szCs w:val="32"/>
        </w:rPr>
        <w:t>24.</w:t>
      </w:r>
      <w:r>
        <w:rPr>
          <w:rFonts w:ascii="仿宋" w:eastAsia="仿宋" w:hAnsi="仿宋" w:hint="eastAsia"/>
          <w:sz w:val="32"/>
          <w:szCs w:val="32"/>
        </w:rPr>
        <w:t>高校党委党建工作标准及测评体系研究</w:t>
      </w:r>
    </w:p>
    <w:p w:rsidR="00764CAC" w:rsidRDefault="00C31020">
      <w:pPr>
        <w:rPr>
          <w:rFonts w:ascii="仿宋" w:eastAsia="仿宋" w:hAnsi="仿宋"/>
          <w:sz w:val="32"/>
          <w:szCs w:val="32"/>
        </w:rPr>
      </w:pPr>
      <w:r>
        <w:rPr>
          <w:rFonts w:ascii="仿宋" w:eastAsia="仿宋" w:hAnsi="仿宋" w:hint="eastAsia"/>
          <w:sz w:val="32"/>
          <w:szCs w:val="32"/>
        </w:rPr>
        <w:t>25.</w:t>
      </w:r>
      <w:r>
        <w:rPr>
          <w:rFonts w:ascii="仿宋" w:eastAsia="仿宋" w:hAnsi="仿宋" w:hint="eastAsia"/>
          <w:sz w:val="32"/>
          <w:szCs w:val="32"/>
        </w:rPr>
        <w:t>高校教师思想政治工作有效性研究</w:t>
      </w:r>
    </w:p>
    <w:p w:rsidR="00764CAC" w:rsidRDefault="00C31020">
      <w:pPr>
        <w:rPr>
          <w:rFonts w:ascii="仿宋" w:eastAsia="仿宋" w:hAnsi="仿宋"/>
          <w:sz w:val="32"/>
          <w:szCs w:val="32"/>
        </w:rPr>
      </w:pPr>
      <w:r>
        <w:rPr>
          <w:rFonts w:ascii="仿宋" w:eastAsia="仿宋" w:hAnsi="仿宋" w:hint="eastAsia"/>
          <w:sz w:val="32"/>
          <w:szCs w:val="32"/>
        </w:rPr>
        <w:t>26.</w:t>
      </w:r>
      <w:r>
        <w:rPr>
          <w:rFonts w:ascii="仿宋" w:eastAsia="仿宋" w:hAnsi="仿宋" w:hint="eastAsia"/>
          <w:sz w:val="32"/>
          <w:szCs w:val="32"/>
        </w:rPr>
        <w:t>高校党务工作队伍“双线晋升”政策与落实机制研究</w:t>
      </w:r>
    </w:p>
    <w:p w:rsidR="00764CAC" w:rsidRDefault="00C31020">
      <w:pPr>
        <w:rPr>
          <w:rFonts w:ascii="仿宋" w:eastAsia="仿宋" w:hAnsi="仿宋"/>
          <w:sz w:val="32"/>
          <w:szCs w:val="32"/>
        </w:rPr>
      </w:pPr>
      <w:r>
        <w:rPr>
          <w:rFonts w:ascii="仿宋" w:eastAsia="仿宋" w:hAnsi="仿宋" w:hint="eastAsia"/>
          <w:sz w:val="32"/>
          <w:szCs w:val="32"/>
        </w:rPr>
        <w:t>27.</w:t>
      </w:r>
      <w:r>
        <w:rPr>
          <w:rFonts w:ascii="仿宋" w:eastAsia="仿宋" w:hAnsi="仿宋" w:hint="eastAsia"/>
          <w:sz w:val="32"/>
          <w:szCs w:val="32"/>
        </w:rPr>
        <w:t>高校教师党支部书记“双带头人”培育实践性研究</w:t>
      </w:r>
    </w:p>
    <w:p w:rsidR="00764CAC" w:rsidRDefault="00C31020">
      <w:pPr>
        <w:rPr>
          <w:rFonts w:ascii="仿宋" w:eastAsia="仿宋" w:hAnsi="仿宋"/>
          <w:sz w:val="32"/>
          <w:szCs w:val="32"/>
        </w:rPr>
      </w:pPr>
      <w:r>
        <w:rPr>
          <w:rFonts w:ascii="仿宋" w:eastAsia="仿宋" w:hAnsi="仿宋" w:hint="eastAsia"/>
          <w:sz w:val="32"/>
          <w:szCs w:val="32"/>
        </w:rPr>
        <w:t>28.</w:t>
      </w:r>
      <w:r>
        <w:rPr>
          <w:rFonts w:ascii="仿宋" w:eastAsia="仿宋" w:hAnsi="仿宋" w:hint="eastAsia"/>
          <w:sz w:val="32"/>
          <w:szCs w:val="32"/>
        </w:rPr>
        <w:t>社会主义核心价值观引领知识教育长效机制研究</w:t>
      </w:r>
    </w:p>
    <w:p w:rsidR="00764CAC" w:rsidRDefault="00C31020">
      <w:pPr>
        <w:rPr>
          <w:rFonts w:ascii="仿宋" w:eastAsia="仿宋" w:hAnsi="仿宋"/>
          <w:sz w:val="32"/>
          <w:szCs w:val="32"/>
        </w:rPr>
      </w:pPr>
      <w:r>
        <w:rPr>
          <w:rFonts w:ascii="仿宋" w:eastAsia="仿宋" w:hAnsi="仿宋" w:hint="eastAsia"/>
          <w:sz w:val="32"/>
          <w:szCs w:val="32"/>
        </w:rPr>
        <w:t>29.</w:t>
      </w:r>
      <w:r>
        <w:rPr>
          <w:rFonts w:ascii="仿宋" w:eastAsia="仿宋" w:hAnsi="仿宋" w:hint="eastAsia"/>
          <w:sz w:val="32"/>
          <w:szCs w:val="32"/>
        </w:rPr>
        <w:t>社会主义核心价值观认同教育研究</w:t>
      </w:r>
    </w:p>
    <w:p w:rsidR="00764CAC" w:rsidRDefault="00C31020">
      <w:pPr>
        <w:rPr>
          <w:rFonts w:ascii="仿宋" w:eastAsia="仿宋" w:hAnsi="仿宋"/>
          <w:sz w:val="32"/>
          <w:szCs w:val="32"/>
        </w:rPr>
      </w:pPr>
      <w:r>
        <w:rPr>
          <w:rFonts w:ascii="仿宋" w:eastAsia="仿宋" w:hAnsi="仿宋" w:hint="eastAsia"/>
          <w:sz w:val="32"/>
          <w:szCs w:val="32"/>
        </w:rPr>
        <w:t>30.</w:t>
      </w:r>
      <w:r>
        <w:rPr>
          <w:rFonts w:ascii="仿宋" w:eastAsia="仿宋" w:hAnsi="仿宋" w:hint="eastAsia"/>
          <w:sz w:val="32"/>
          <w:szCs w:val="32"/>
        </w:rPr>
        <w:t>新时代大学生思想行为特点及变化规律研究</w:t>
      </w:r>
    </w:p>
    <w:p w:rsidR="00764CAC" w:rsidRDefault="00C31020">
      <w:pPr>
        <w:rPr>
          <w:rFonts w:ascii="仿宋" w:eastAsia="仿宋" w:hAnsi="仿宋"/>
          <w:sz w:val="32"/>
          <w:szCs w:val="32"/>
        </w:rPr>
      </w:pPr>
      <w:r>
        <w:rPr>
          <w:rFonts w:ascii="仿宋" w:eastAsia="仿宋" w:hAnsi="仿宋" w:hint="eastAsia"/>
          <w:sz w:val="32"/>
          <w:szCs w:val="32"/>
        </w:rPr>
        <w:t>31.</w:t>
      </w:r>
      <w:r>
        <w:rPr>
          <w:rFonts w:ascii="仿宋" w:eastAsia="仿宋" w:hAnsi="仿宋" w:hint="eastAsia"/>
          <w:sz w:val="32"/>
          <w:szCs w:val="32"/>
        </w:rPr>
        <w:t>新时代大学生理想信念教育研究</w:t>
      </w:r>
    </w:p>
    <w:p w:rsidR="00764CAC" w:rsidRDefault="00C31020">
      <w:pPr>
        <w:rPr>
          <w:rFonts w:ascii="仿宋" w:eastAsia="仿宋" w:hAnsi="仿宋"/>
          <w:sz w:val="32"/>
          <w:szCs w:val="32"/>
        </w:rPr>
      </w:pPr>
      <w:r>
        <w:rPr>
          <w:rFonts w:ascii="仿宋" w:eastAsia="仿宋" w:hAnsi="仿宋" w:hint="eastAsia"/>
          <w:sz w:val="32"/>
          <w:szCs w:val="32"/>
        </w:rPr>
        <w:t>32.</w:t>
      </w:r>
      <w:r>
        <w:rPr>
          <w:rFonts w:ascii="仿宋" w:eastAsia="仿宋" w:hAnsi="仿宋" w:hint="eastAsia"/>
          <w:sz w:val="32"/>
          <w:szCs w:val="32"/>
        </w:rPr>
        <w:t>新时代大学生宪法教育研究</w:t>
      </w:r>
      <w:r>
        <w:rPr>
          <w:rFonts w:ascii="仿宋" w:eastAsia="仿宋" w:hAnsi="仿宋" w:hint="eastAsia"/>
          <w:sz w:val="32"/>
          <w:szCs w:val="32"/>
        </w:rPr>
        <w:t xml:space="preserve"> </w:t>
      </w:r>
    </w:p>
    <w:p w:rsidR="00764CAC" w:rsidRDefault="00C31020">
      <w:pPr>
        <w:rPr>
          <w:rFonts w:ascii="仿宋" w:eastAsia="仿宋" w:hAnsi="仿宋"/>
          <w:sz w:val="32"/>
          <w:szCs w:val="32"/>
        </w:rPr>
      </w:pPr>
      <w:r>
        <w:rPr>
          <w:rFonts w:ascii="仿宋" w:eastAsia="仿宋" w:hAnsi="仿宋" w:hint="eastAsia"/>
          <w:sz w:val="32"/>
          <w:szCs w:val="32"/>
        </w:rPr>
        <w:t>33.</w:t>
      </w:r>
      <w:r>
        <w:rPr>
          <w:rFonts w:ascii="仿宋" w:eastAsia="仿宋" w:hAnsi="仿宋" w:hint="eastAsia"/>
          <w:sz w:val="32"/>
          <w:szCs w:val="32"/>
        </w:rPr>
        <w:t>新时代大学生诚信教育研究</w:t>
      </w:r>
    </w:p>
    <w:p w:rsidR="00764CAC" w:rsidRDefault="00C31020">
      <w:pPr>
        <w:rPr>
          <w:rFonts w:ascii="仿宋" w:eastAsia="仿宋" w:hAnsi="仿宋"/>
          <w:sz w:val="32"/>
          <w:szCs w:val="32"/>
        </w:rPr>
      </w:pPr>
      <w:r>
        <w:rPr>
          <w:rFonts w:ascii="仿宋" w:eastAsia="仿宋" w:hAnsi="仿宋" w:hint="eastAsia"/>
          <w:sz w:val="32"/>
          <w:szCs w:val="32"/>
        </w:rPr>
        <w:t>34.</w:t>
      </w:r>
      <w:r>
        <w:rPr>
          <w:rFonts w:ascii="仿宋" w:eastAsia="仿宋" w:hAnsi="仿宋" w:hint="eastAsia"/>
          <w:sz w:val="32"/>
          <w:szCs w:val="32"/>
        </w:rPr>
        <w:t>新时代大学生爱国主义教育研究</w:t>
      </w:r>
    </w:p>
    <w:p w:rsidR="00764CAC" w:rsidRDefault="00C31020">
      <w:pPr>
        <w:rPr>
          <w:rFonts w:ascii="仿宋" w:eastAsia="仿宋" w:hAnsi="仿宋"/>
          <w:sz w:val="32"/>
          <w:szCs w:val="32"/>
        </w:rPr>
      </w:pPr>
      <w:r>
        <w:rPr>
          <w:rFonts w:ascii="仿宋" w:eastAsia="仿宋" w:hAnsi="仿宋" w:hint="eastAsia"/>
          <w:sz w:val="32"/>
          <w:szCs w:val="32"/>
        </w:rPr>
        <w:t>35.</w:t>
      </w:r>
      <w:r>
        <w:rPr>
          <w:rFonts w:ascii="仿宋" w:eastAsia="仿宋" w:hAnsi="仿宋" w:hint="eastAsia"/>
          <w:sz w:val="32"/>
          <w:szCs w:val="32"/>
        </w:rPr>
        <w:t>研究生思想政治教育体制机制创新研究</w:t>
      </w:r>
    </w:p>
    <w:p w:rsidR="00764CAC" w:rsidRDefault="00C31020">
      <w:pPr>
        <w:rPr>
          <w:rFonts w:ascii="仿宋" w:eastAsia="仿宋" w:hAnsi="仿宋"/>
          <w:sz w:val="32"/>
          <w:szCs w:val="32"/>
        </w:rPr>
      </w:pPr>
      <w:r>
        <w:rPr>
          <w:rFonts w:ascii="仿宋" w:eastAsia="仿宋" w:hAnsi="仿宋" w:hint="eastAsia"/>
          <w:sz w:val="32"/>
          <w:szCs w:val="32"/>
        </w:rPr>
        <w:t>36.</w:t>
      </w:r>
      <w:r>
        <w:rPr>
          <w:rFonts w:ascii="仿宋" w:eastAsia="仿宋" w:hAnsi="仿宋" w:hint="eastAsia"/>
          <w:sz w:val="32"/>
          <w:szCs w:val="32"/>
        </w:rPr>
        <w:t>少数民族学生思想政治教育途径与方法创新研究</w:t>
      </w:r>
    </w:p>
    <w:p w:rsidR="00764CAC" w:rsidRDefault="00C31020">
      <w:pPr>
        <w:rPr>
          <w:rFonts w:ascii="仿宋" w:eastAsia="仿宋" w:hAnsi="仿宋"/>
          <w:sz w:val="32"/>
          <w:szCs w:val="32"/>
        </w:rPr>
      </w:pPr>
      <w:r>
        <w:rPr>
          <w:rFonts w:ascii="仿宋" w:eastAsia="仿宋" w:hAnsi="仿宋" w:hint="eastAsia"/>
          <w:sz w:val="32"/>
          <w:szCs w:val="32"/>
        </w:rPr>
        <w:t>37.</w:t>
      </w:r>
      <w:r>
        <w:rPr>
          <w:rFonts w:ascii="仿宋" w:eastAsia="仿宋" w:hAnsi="仿宋" w:hint="eastAsia"/>
          <w:sz w:val="32"/>
          <w:szCs w:val="32"/>
        </w:rPr>
        <w:t>海外留学生思想政治教育工作研究</w:t>
      </w:r>
    </w:p>
    <w:p w:rsidR="00764CAC" w:rsidRDefault="00C31020">
      <w:pPr>
        <w:rPr>
          <w:rFonts w:ascii="仿宋" w:eastAsia="仿宋" w:hAnsi="仿宋"/>
          <w:sz w:val="32"/>
          <w:szCs w:val="32"/>
        </w:rPr>
      </w:pPr>
      <w:r>
        <w:rPr>
          <w:rFonts w:ascii="仿宋" w:eastAsia="仿宋" w:hAnsi="仿宋" w:hint="eastAsia"/>
          <w:sz w:val="32"/>
          <w:szCs w:val="32"/>
        </w:rPr>
        <w:t>38.</w:t>
      </w:r>
      <w:r>
        <w:rPr>
          <w:rFonts w:ascii="仿宋" w:eastAsia="仿宋" w:hAnsi="仿宋" w:hint="eastAsia"/>
          <w:sz w:val="32"/>
          <w:szCs w:val="32"/>
        </w:rPr>
        <w:t>高校辅导员思想理论教育能力提升研究</w:t>
      </w:r>
    </w:p>
    <w:p w:rsidR="00764CAC" w:rsidRDefault="00C31020">
      <w:pPr>
        <w:rPr>
          <w:rFonts w:ascii="仿宋" w:eastAsia="仿宋" w:hAnsi="仿宋"/>
          <w:sz w:val="32"/>
          <w:szCs w:val="32"/>
        </w:rPr>
      </w:pPr>
      <w:r>
        <w:rPr>
          <w:rFonts w:ascii="仿宋" w:eastAsia="仿宋" w:hAnsi="仿宋" w:hint="eastAsia"/>
          <w:sz w:val="32"/>
          <w:szCs w:val="32"/>
        </w:rPr>
        <w:lastRenderedPageBreak/>
        <w:t>39.</w:t>
      </w:r>
      <w:r>
        <w:rPr>
          <w:rFonts w:ascii="仿宋" w:eastAsia="仿宋" w:hAnsi="仿宋" w:hint="eastAsia"/>
          <w:sz w:val="32"/>
          <w:szCs w:val="32"/>
        </w:rPr>
        <w:t>高校辅导员专业能力和职业素养提升研究</w:t>
      </w:r>
    </w:p>
    <w:p w:rsidR="00764CAC" w:rsidRDefault="00C31020">
      <w:pPr>
        <w:rPr>
          <w:rFonts w:ascii="仿宋" w:eastAsia="仿宋" w:hAnsi="仿宋"/>
          <w:sz w:val="32"/>
          <w:szCs w:val="32"/>
        </w:rPr>
      </w:pPr>
      <w:r>
        <w:rPr>
          <w:rFonts w:ascii="仿宋" w:eastAsia="仿宋" w:hAnsi="仿宋" w:hint="eastAsia"/>
          <w:sz w:val="32"/>
          <w:szCs w:val="32"/>
        </w:rPr>
        <w:t>40.</w:t>
      </w:r>
      <w:r>
        <w:rPr>
          <w:rFonts w:ascii="仿宋" w:eastAsia="仿宋" w:hAnsi="仿宋" w:hint="eastAsia"/>
          <w:sz w:val="32"/>
          <w:szCs w:val="32"/>
        </w:rPr>
        <w:t>高校辅导员核心素养体系研究</w:t>
      </w:r>
    </w:p>
    <w:p w:rsidR="00764CAC" w:rsidRDefault="00C31020">
      <w:pPr>
        <w:rPr>
          <w:rFonts w:ascii="仿宋" w:eastAsia="仿宋" w:hAnsi="仿宋"/>
          <w:sz w:val="32"/>
          <w:szCs w:val="32"/>
        </w:rPr>
      </w:pPr>
      <w:r>
        <w:rPr>
          <w:rFonts w:ascii="仿宋" w:eastAsia="仿宋" w:hAnsi="仿宋" w:hint="eastAsia"/>
          <w:sz w:val="32"/>
          <w:szCs w:val="32"/>
        </w:rPr>
        <w:t>41.</w:t>
      </w:r>
      <w:r>
        <w:rPr>
          <w:rFonts w:ascii="仿宋" w:eastAsia="仿宋" w:hAnsi="仿宋" w:hint="eastAsia"/>
          <w:sz w:val="32"/>
          <w:szCs w:val="32"/>
        </w:rPr>
        <w:t>高校辅导员职业发展长效机制研究</w:t>
      </w:r>
    </w:p>
    <w:p w:rsidR="00764CAC" w:rsidRDefault="00C31020">
      <w:pPr>
        <w:rPr>
          <w:rFonts w:ascii="仿宋" w:eastAsia="仿宋" w:hAnsi="仿宋"/>
          <w:sz w:val="32"/>
          <w:szCs w:val="32"/>
        </w:rPr>
      </w:pPr>
      <w:r>
        <w:rPr>
          <w:rFonts w:ascii="仿宋" w:eastAsia="仿宋" w:hAnsi="仿宋" w:hint="eastAsia"/>
          <w:sz w:val="32"/>
          <w:szCs w:val="32"/>
        </w:rPr>
        <w:t>42</w:t>
      </w:r>
      <w:r>
        <w:rPr>
          <w:rFonts w:ascii="仿宋" w:eastAsia="仿宋" w:hAnsi="仿宋" w:hint="eastAsia"/>
          <w:sz w:val="32"/>
          <w:szCs w:val="32"/>
        </w:rPr>
        <w:t>.</w:t>
      </w:r>
      <w:r>
        <w:rPr>
          <w:rFonts w:ascii="仿宋" w:eastAsia="仿宋" w:hAnsi="仿宋" w:hint="eastAsia"/>
          <w:sz w:val="32"/>
          <w:szCs w:val="32"/>
        </w:rPr>
        <w:t>高校辅导员准入、培养、考核、发展机制研究</w:t>
      </w:r>
    </w:p>
    <w:p w:rsidR="00764CAC" w:rsidRDefault="00C31020">
      <w:pPr>
        <w:rPr>
          <w:rFonts w:ascii="仿宋" w:eastAsia="仿宋" w:hAnsi="仿宋"/>
          <w:sz w:val="32"/>
          <w:szCs w:val="32"/>
        </w:rPr>
      </w:pPr>
      <w:r>
        <w:rPr>
          <w:rFonts w:ascii="仿宋" w:eastAsia="仿宋" w:hAnsi="仿宋" w:hint="eastAsia"/>
          <w:sz w:val="32"/>
          <w:szCs w:val="32"/>
        </w:rPr>
        <w:t>43</w:t>
      </w:r>
      <w:r>
        <w:rPr>
          <w:rFonts w:ascii="仿宋" w:eastAsia="仿宋" w:hAnsi="仿宋" w:hint="eastAsia"/>
          <w:sz w:val="32"/>
          <w:szCs w:val="32"/>
        </w:rPr>
        <w:t>.</w:t>
      </w:r>
      <w:r>
        <w:rPr>
          <w:rFonts w:ascii="仿宋" w:eastAsia="仿宋" w:hAnsi="仿宋" w:hint="eastAsia"/>
          <w:sz w:val="32"/>
          <w:szCs w:val="32"/>
        </w:rPr>
        <w:t>高校辅导员培训核心课程体系建设研究</w:t>
      </w:r>
    </w:p>
    <w:p w:rsidR="00764CAC" w:rsidRDefault="00C31020">
      <w:pPr>
        <w:rPr>
          <w:rFonts w:ascii="仿宋" w:eastAsia="仿宋" w:hAnsi="仿宋"/>
          <w:sz w:val="32"/>
          <w:szCs w:val="32"/>
        </w:rPr>
      </w:pPr>
      <w:r>
        <w:rPr>
          <w:rFonts w:ascii="仿宋" w:eastAsia="仿宋" w:hAnsi="仿宋" w:hint="eastAsia"/>
          <w:sz w:val="32"/>
          <w:szCs w:val="32"/>
        </w:rPr>
        <w:t>44</w:t>
      </w:r>
      <w:r>
        <w:rPr>
          <w:rFonts w:ascii="仿宋" w:eastAsia="仿宋" w:hAnsi="仿宋" w:hint="eastAsia"/>
          <w:sz w:val="32"/>
          <w:szCs w:val="32"/>
        </w:rPr>
        <w:t>.</w:t>
      </w:r>
      <w:r>
        <w:rPr>
          <w:rFonts w:ascii="仿宋" w:eastAsia="仿宋" w:hAnsi="仿宋" w:hint="eastAsia"/>
          <w:sz w:val="32"/>
          <w:szCs w:val="32"/>
        </w:rPr>
        <w:t>高校辅导员的职业幸福感研究</w:t>
      </w:r>
    </w:p>
    <w:p w:rsidR="00764CAC" w:rsidRDefault="00C31020">
      <w:pPr>
        <w:rPr>
          <w:rFonts w:ascii="仿宋" w:eastAsia="仿宋" w:hAnsi="仿宋"/>
          <w:sz w:val="32"/>
          <w:szCs w:val="32"/>
        </w:rPr>
      </w:pPr>
      <w:r>
        <w:rPr>
          <w:rFonts w:ascii="仿宋" w:eastAsia="仿宋" w:hAnsi="仿宋" w:hint="eastAsia"/>
          <w:sz w:val="32"/>
          <w:szCs w:val="32"/>
        </w:rPr>
        <w:t>45</w:t>
      </w:r>
      <w:r>
        <w:rPr>
          <w:rFonts w:ascii="仿宋" w:eastAsia="仿宋" w:hAnsi="仿宋" w:hint="eastAsia"/>
          <w:sz w:val="32"/>
          <w:szCs w:val="32"/>
        </w:rPr>
        <w:t>.</w:t>
      </w:r>
      <w:r>
        <w:rPr>
          <w:rFonts w:ascii="仿宋" w:eastAsia="仿宋" w:hAnsi="仿宋" w:hint="eastAsia"/>
          <w:sz w:val="32"/>
          <w:szCs w:val="32"/>
        </w:rPr>
        <w:t>高校辅导员的职业兴趣与胜任特征研究</w:t>
      </w:r>
    </w:p>
    <w:p w:rsidR="00764CAC" w:rsidRDefault="00C31020">
      <w:pPr>
        <w:rPr>
          <w:rFonts w:ascii="仿宋" w:eastAsia="仿宋" w:hAnsi="仿宋"/>
          <w:sz w:val="32"/>
          <w:szCs w:val="32"/>
        </w:rPr>
      </w:pPr>
      <w:r>
        <w:rPr>
          <w:rFonts w:ascii="仿宋" w:eastAsia="仿宋" w:hAnsi="仿宋" w:hint="eastAsia"/>
          <w:sz w:val="32"/>
          <w:szCs w:val="32"/>
        </w:rPr>
        <w:t>46.</w:t>
      </w:r>
      <w:r>
        <w:rPr>
          <w:rFonts w:ascii="仿宋" w:eastAsia="仿宋" w:hAnsi="仿宋" w:hint="eastAsia"/>
          <w:sz w:val="32"/>
          <w:szCs w:val="32"/>
        </w:rPr>
        <w:t>高校青年教师理想信念教育、价值观念、道德观念教</w:t>
      </w:r>
      <w:r>
        <w:rPr>
          <w:rFonts w:ascii="仿宋" w:eastAsia="仿宋" w:hAnsi="仿宋" w:hint="eastAsia"/>
          <w:sz w:val="32"/>
          <w:szCs w:val="32"/>
        </w:rPr>
        <w:t xml:space="preserve">   </w:t>
      </w:r>
      <w:r>
        <w:rPr>
          <w:rFonts w:ascii="仿宋" w:eastAsia="仿宋" w:hAnsi="仿宋" w:hint="eastAsia"/>
          <w:sz w:val="32"/>
          <w:szCs w:val="32"/>
        </w:rPr>
        <w:t>育研究</w:t>
      </w:r>
    </w:p>
    <w:p w:rsidR="00764CAC" w:rsidRDefault="00C31020">
      <w:pPr>
        <w:rPr>
          <w:rFonts w:ascii="仿宋" w:eastAsia="仿宋" w:hAnsi="仿宋"/>
          <w:sz w:val="32"/>
          <w:szCs w:val="32"/>
        </w:rPr>
      </w:pPr>
      <w:r>
        <w:rPr>
          <w:rFonts w:ascii="仿宋" w:eastAsia="仿宋" w:hAnsi="仿宋" w:hint="eastAsia"/>
          <w:sz w:val="32"/>
          <w:szCs w:val="32"/>
        </w:rPr>
        <w:t>47.</w:t>
      </w:r>
      <w:r>
        <w:rPr>
          <w:rFonts w:ascii="仿宋" w:eastAsia="仿宋" w:hAnsi="仿宋" w:hint="eastAsia"/>
          <w:sz w:val="32"/>
          <w:szCs w:val="32"/>
        </w:rPr>
        <w:t>高校班主任育人机制与体制研究</w:t>
      </w:r>
    </w:p>
    <w:p w:rsidR="00764CAC" w:rsidRDefault="00C31020">
      <w:pPr>
        <w:rPr>
          <w:rFonts w:ascii="仿宋" w:eastAsia="仿宋" w:hAnsi="仿宋"/>
          <w:sz w:val="32"/>
          <w:szCs w:val="32"/>
        </w:rPr>
      </w:pPr>
      <w:r>
        <w:rPr>
          <w:rFonts w:ascii="仿宋" w:eastAsia="仿宋" w:hAnsi="仿宋" w:hint="eastAsia"/>
          <w:sz w:val="32"/>
          <w:szCs w:val="32"/>
        </w:rPr>
        <w:t>48.</w:t>
      </w:r>
      <w:r>
        <w:rPr>
          <w:rFonts w:ascii="仿宋" w:eastAsia="仿宋" w:hAnsi="仿宋" w:hint="eastAsia"/>
          <w:sz w:val="32"/>
          <w:szCs w:val="32"/>
        </w:rPr>
        <w:t>革命文化和社会主义先进文化融入大学生日常思想政治教育研究</w:t>
      </w:r>
    </w:p>
    <w:p w:rsidR="00764CAC" w:rsidRDefault="00C31020">
      <w:pPr>
        <w:rPr>
          <w:rFonts w:ascii="仿宋" w:eastAsia="仿宋" w:hAnsi="仿宋"/>
          <w:sz w:val="32"/>
          <w:szCs w:val="32"/>
        </w:rPr>
      </w:pPr>
      <w:r>
        <w:rPr>
          <w:rFonts w:ascii="仿宋" w:eastAsia="仿宋" w:hAnsi="仿宋" w:hint="eastAsia"/>
          <w:sz w:val="32"/>
          <w:szCs w:val="32"/>
        </w:rPr>
        <w:t>49.</w:t>
      </w:r>
      <w:r>
        <w:rPr>
          <w:rFonts w:ascii="仿宋" w:eastAsia="仿宋" w:hAnsi="仿宋" w:hint="eastAsia"/>
          <w:sz w:val="32"/>
          <w:szCs w:val="32"/>
        </w:rPr>
        <w:t>高校原创经典文化品牌培育推广机制研究</w:t>
      </w:r>
    </w:p>
    <w:p w:rsidR="00764CAC" w:rsidRDefault="00C31020">
      <w:pPr>
        <w:rPr>
          <w:rFonts w:ascii="仿宋" w:eastAsia="仿宋" w:hAnsi="仿宋"/>
          <w:sz w:val="32"/>
          <w:szCs w:val="32"/>
        </w:rPr>
      </w:pPr>
      <w:r>
        <w:rPr>
          <w:rFonts w:ascii="仿宋" w:eastAsia="仿宋" w:hAnsi="仿宋" w:hint="eastAsia"/>
          <w:sz w:val="32"/>
          <w:szCs w:val="32"/>
        </w:rPr>
        <w:t>50.</w:t>
      </w:r>
      <w:r>
        <w:rPr>
          <w:rFonts w:ascii="仿宋" w:eastAsia="仿宋" w:hAnsi="仿宋" w:hint="eastAsia"/>
          <w:sz w:val="32"/>
          <w:szCs w:val="32"/>
        </w:rPr>
        <w:t>高校优良校风、学风培育研究</w:t>
      </w:r>
    </w:p>
    <w:p w:rsidR="00764CAC" w:rsidRDefault="00C31020">
      <w:pPr>
        <w:rPr>
          <w:rFonts w:ascii="仿宋" w:eastAsia="仿宋" w:hAnsi="仿宋"/>
          <w:sz w:val="32"/>
          <w:szCs w:val="32"/>
        </w:rPr>
      </w:pPr>
      <w:r>
        <w:rPr>
          <w:rFonts w:ascii="仿宋" w:eastAsia="仿宋" w:hAnsi="仿宋" w:hint="eastAsia"/>
          <w:sz w:val="32"/>
          <w:szCs w:val="32"/>
        </w:rPr>
        <w:t>51.</w:t>
      </w:r>
      <w:r>
        <w:rPr>
          <w:rFonts w:ascii="仿宋" w:eastAsia="仿宋" w:hAnsi="仿宋" w:hint="eastAsia"/>
          <w:sz w:val="32"/>
          <w:szCs w:val="32"/>
        </w:rPr>
        <w:t>高校实践育人创新创业载体和平台建设研究</w:t>
      </w:r>
    </w:p>
    <w:p w:rsidR="00764CAC" w:rsidRDefault="00C31020">
      <w:pPr>
        <w:rPr>
          <w:rFonts w:ascii="仿宋" w:eastAsia="仿宋" w:hAnsi="仿宋"/>
          <w:sz w:val="32"/>
          <w:szCs w:val="32"/>
        </w:rPr>
      </w:pPr>
      <w:r>
        <w:rPr>
          <w:rFonts w:ascii="仿宋" w:eastAsia="仿宋" w:hAnsi="仿宋" w:hint="eastAsia"/>
          <w:sz w:val="32"/>
          <w:szCs w:val="32"/>
        </w:rPr>
        <w:t>52.</w:t>
      </w:r>
      <w:r>
        <w:rPr>
          <w:rFonts w:ascii="仿宋" w:eastAsia="仿宋" w:hAnsi="仿宋" w:hint="eastAsia"/>
          <w:sz w:val="32"/>
          <w:szCs w:val="32"/>
        </w:rPr>
        <w:t>新时代大学生志愿服务工作创新研究</w:t>
      </w:r>
    </w:p>
    <w:p w:rsidR="00764CAC" w:rsidRDefault="00C31020">
      <w:pPr>
        <w:rPr>
          <w:rFonts w:ascii="仿宋" w:eastAsia="仿宋" w:hAnsi="仿宋"/>
          <w:sz w:val="32"/>
          <w:szCs w:val="32"/>
        </w:rPr>
      </w:pPr>
      <w:r>
        <w:rPr>
          <w:rFonts w:ascii="仿宋" w:eastAsia="仿宋" w:hAnsi="仿宋" w:hint="eastAsia"/>
          <w:sz w:val="32"/>
          <w:szCs w:val="32"/>
        </w:rPr>
        <w:t>53.</w:t>
      </w:r>
      <w:r>
        <w:rPr>
          <w:rFonts w:ascii="仿宋" w:eastAsia="仿宋" w:hAnsi="仿宋" w:hint="eastAsia"/>
          <w:sz w:val="32"/>
          <w:szCs w:val="32"/>
        </w:rPr>
        <w:t>校园网络平台共建共享创新机制研究</w:t>
      </w:r>
    </w:p>
    <w:p w:rsidR="00764CAC" w:rsidRDefault="00C31020">
      <w:pPr>
        <w:rPr>
          <w:rFonts w:ascii="仿宋" w:eastAsia="仿宋" w:hAnsi="仿宋"/>
          <w:sz w:val="32"/>
          <w:szCs w:val="32"/>
        </w:rPr>
      </w:pPr>
      <w:r>
        <w:rPr>
          <w:rFonts w:ascii="仿宋" w:eastAsia="仿宋" w:hAnsi="仿宋" w:hint="eastAsia"/>
          <w:sz w:val="32"/>
          <w:szCs w:val="32"/>
        </w:rPr>
        <w:t>54.</w:t>
      </w:r>
      <w:r>
        <w:rPr>
          <w:rFonts w:ascii="仿宋" w:eastAsia="仿宋" w:hAnsi="仿宋" w:hint="eastAsia"/>
          <w:sz w:val="32"/>
          <w:szCs w:val="32"/>
        </w:rPr>
        <w:t>优秀网络文化作品培育机制研究</w:t>
      </w:r>
    </w:p>
    <w:p w:rsidR="00764CAC" w:rsidRDefault="00C31020">
      <w:pPr>
        <w:rPr>
          <w:rFonts w:ascii="仿宋" w:eastAsia="仿宋" w:hAnsi="仿宋"/>
          <w:sz w:val="32"/>
          <w:szCs w:val="32"/>
        </w:rPr>
      </w:pPr>
      <w:r>
        <w:rPr>
          <w:rFonts w:ascii="仿宋" w:eastAsia="仿宋" w:hAnsi="仿宋" w:hint="eastAsia"/>
          <w:sz w:val="32"/>
          <w:szCs w:val="32"/>
        </w:rPr>
        <w:t>55.</w:t>
      </w:r>
      <w:r>
        <w:rPr>
          <w:rFonts w:ascii="仿宋" w:eastAsia="仿宋" w:hAnsi="仿宋" w:hint="eastAsia"/>
          <w:sz w:val="32"/>
          <w:szCs w:val="32"/>
        </w:rPr>
        <w:t>校园好网民培养路径研究</w:t>
      </w:r>
    </w:p>
    <w:p w:rsidR="00764CAC" w:rsidRDefault="00C31020">
      <w:pPr>
        <w:rPr>
          <w:rFonts w:ascii="仿宋" w:eastAsia="仿宋" w:hAnsi="仿宋"/>
          <w:sz w:val="32"/>
          <w:szCs w:val="32"/>
        </w:rPr>
      </w:pPr>
      <w:r>
        <w:rPr>
          <w:rFonts w:ascii="仿宋" w:eastAsia="仿宋" w:hAnsi="仿宋" w:hint="eastAsia"/>
          <w:sz w:val="32"/>
          <w:szCs w:val="32"/>
        </w:rPr>
        <w:t>56.</w:t>
      </w:r>
      <w:r>
        <w:rPr>
          <w:rFonts w:ascii="仿宋" w:eastAsia="仿宋" w:hAnsi="仿宋" w:hint="eastAsia"/>
          <w:sz w:val="32"/>
          <w:szCs w:val="32"/>
        </w:rPr>
        <w:t>大学生心理健康教育创新机制研究</w:t>
      </w:r>
    </w:p>
    <w:p w:rsidR="00764CAC" w:rsidRDefault="00C31020">
      <w:pPr>
        <w:rPr>
          <w:rFonts w:ascii="仿宋" w:eastAsia="仿宋" w:hAnsi="仿宋"/>
          <w:sz w:val="32"/>
          <w:szCs w:val="32"/>
        </w:rPr>
      </w:pPr>
      <w:r>
        <w:rPr>
          <w:rFonts w:ascii="仿宋" w:eastAsia="仿宋" w:hAnsi="仿宋" w:hint="eastAsia"/>
          <w:sz w:val="32"/>
          <w:szCs w:val="32"/>
        </w:rPr>
        <w:t>57.</w:t>
      </w:r>
      <w:r>
        <w:rPr>
          <w:rFonts w:ascii="仿宋" w:eastAsia="仿宋" w:hAnsi="仿宋" w:hint="eastAsia"/>
          <w:sz w:val="32"/>
          <w:szCs w:val="32"/>
        </w:rPr>
        <w:t>大学生心理危机预防和快速反应机制研究</w:t>
      </w:r>
    </w:p>
    <w:p w:rsidR="00764CAC" w:rsidRDefault="00C31020">
      <w:pPr>
        <w:rPr>
          <w:rFonts w:ascii="仿宋" w:eastAsia="仿宋" w:hAnsi="仿宋"/>
          <w:sz w:val="32"/>
          <w:szCs w:val="32"/>
        </w:rPr>
      </w:pPr>
      <w:r>
        <w:rPr>
          <w:rFonts w:ascii="仿宋" w:eastAsia="仿宋" w:hAnsi="仿宋" w:hint="eastAsia"/>
          <w:sz w:val="32"/>
          <w:szCs w:val="32"/>
        </w:rPr>
        <w:t>58.</w:t>
      </w:r>
      <w:r>
        <w:rPr>
          <w:rFonts w:ascii="仿宋" w:eastAsia="仿宋" w:hAnsi="仿宋" w:hint="eastAsia"/>
          <w:sz w:val="32"/>
          <w:szCs w:val="32"/>
        </w:rPr>
        <w:t>大学生心理健康素质提升研究</w:t>
      </w:r>
    </w:p>
    <w:p w:rsidR="00764CAC" w:rsidRDefault="00C31020">
      <w:pPr>
        <w:rPr>
          <w:rFonts w:ascii="仿宋" w:eastAsia="仿宋" w:hAnsi="仿宋"/>
          <w:sz w:val="32"/>
          <w:szCs w:val="32"/>
        </w:rPr>
      </w:pPr>
      <w:r>
        <w:rPr>
          <w:rFonts w:ascii="仿宋" w:eastAsia="仿宋" w:hAnsi="仿宋" w:hint="eastAsia"/>
          <w:sz w:val="32"/>
          <w:szCs w:val="32"/>
        </w:rPr>
        <w:lastRenderedPageBreak/>
        <w:t>59.</w:t>
      </w:r>
      <w:r>
        <w:rPr>
          <w:rFonts w:ascii="仿宋" w:eastAsia="仿宋" w:hAnsi="仿宋" w:hint="eastAsia"/>
          <w:sz w:val="32"/>
          <w:szCs w:val="32"/>
        </w:rPr>
        <w:t>研究生心理健康教育长效机制研究</w:t>
      </w:r>
    </w:p>
    <w:p w:rsidR="00764CAC" w:rsidRDefault="00C31020">
      <w:pPr>
        <w:rPr>
          <w:rFonts w:ascii="仿宋" w:eastAsia="仿宋" w:hAnsi="仿宋"/>
          <w:sz w:val="32"/>
          <w:szCs w:val="32"/>
        </w:rPr>
      </w:pPr>
      <w:r>
        <w:rPr>
          <w:rFonts w:ascii="仿宋" w:eastAsia="仿宋" w:hAnsi="仿宋" w:hint="eastAsia"/>
          <w:sz w:val="32"/>
          <w:szCs w:val="32"/>
        </w:rPr>
        <w:t>60.</w:t>
      </w:r>
      <w:r>
        <w:rPr>
          <w:rFonts w:ascii="仿宋" w:eastAsia="仿宋" w:hAnsi="仿宋" w:hint="eastAsia"/>
          <w:sz w:val="32"/>
          <w:szCs w:val="32"/>
        </w:rPr>
        <w:t>高校党团与班级建设创新研究</w:t>
      </w:r>
    </w:p>
    <w:p w:rsidR="00764CAC" w:rsidRDefault="00C31020">
      <w:pPr>
        <w:rPr>
          <w:rFonts w:ascii="仿宋" w:eastAsia="仿宋" w:hAnsi="仿宋"/>
          <w:sz w:val="32"/>
          <w:szCs w:val="32"/>
        </w:rPr>
      </w:pPr>
      <w:r>
        <w:rPr>
          <w:rFonts w:ascii="仿宋" w:eastAsia="仿宋" w:hAnsi="仿宋" w:hint="eastAsia"/>
          <w:sz w:val="32"/>
          <w:szCs w:val="32"/>
        </w:rPr>
        <w:t>61.</w:t>
      </w:r>
      <w:r>
        <w:rPr>
          <w:rFonts w:ascii="仿宋" w:eastAsia="仿宋" w:hAnsi="仿宋" w:hint="eastAsia"/>
          <w:sz w:val="32"/>
          <w:szCs w:val="32"/>
        </w:rPr>
        <w:t>高校学生社团育人的路径和机制创新研究</w:t>
      </w:r>
    </w:p>
    <w:p w:rsidR="00764CAC" w:rsidRDefault="00C31020">
      <w:pPr>
        <w:rPr>
          <w:rFonts w:ascii="仿宋" w:eastAsia="仿宋" w:hAnsi="仿宋"/>
          <w:sz w:val="32"/>
          <w:szCs w:val="32"/>
        </w:rPr>
      </w:pPr>
      <w:r>
        <w:rPr>
          <w:rFonts w:ascii="仿宋" w:eastAsia="仿宋" w:hAnsi="仿宋" w:hint="eastAsia"/>
          <w:sz w:val="32"/>
          <w:szCs w:val="32"/>
        </w:rPr>
        <w:t>62.</w:t>
      </w:r>
      <w:r>
        <w:rPr>
          <w:rFonts w:ascii="仿宋" w:eastAsia="仿宋" w:hAnsi="仿宋" w:hint="eastAsia"/>
          <w:sz w:val="32"/>
          <w:szCs w:val="32"/>
        </w:rPr>
        <w:t>高校学生危机事件应对研究</w:t>
      </w:r>
    </w:p>
    <w:p w:rsidR="00764CAC" w:rsidRDefault="00C31020">
      <w:pPr>
        <w:rPr>
          <w:rFonts w:ascii="仿宋" w:eastAsia="仿宋" w:hAnsi="仿宋"/>
          <w:sz w:val="32"/>
          <w:szCs w:val="32"/>
        </w:rPr>
      </w:pPr>
      <w:r>
        <w:rPr>
          <w:rFonts w:ascii="仿宋" w:eastAsia="仿宋" w:hAnsi="仿宋" w:hint="eastAsia"/>
          <w:sz w:val="32"/>
          <w:szCs w:val="32"/>
        </w:rPr>
        <w:t>63.</w:t>
      </w:r>
      <w:r>
        <w:rPr>
          <w:rFonts w:ascii="仿宋" w:eastAsia="仿宋" w:hAnsi="仿宋" w:hint="eastAsia"/>
          <w:sz w:val="32"/>
          <w:szCs w:val="32"/>
        </w:rPr>
        <w:t>高校网络舆情事件应对研究</w:t>
      </w:r>
    </w:p>
    <w:p w:rsidR="00764CAC" w:rsidRDefault="00C31020">
      <w:pPr>
        <w:rPr>
          <w:rFonts w:ascii="仿宋" w:eastAsia="仿宋" w:hAnsi="仿宋"/>
          <w:sz w:val="32"/>
          <w:szCs w:val="32"/>
        </w:rPr>
      </w:pPr>
      <w:r>
        <w:rPr>
          <w:rFonts w:ascii="仿宋" w:eastAsia="仿宋" w:hAnsi="仿宋" w:hint="eastAsia"/>
          <w:sz w:val="32"/>
          <w:szCs w:val="32"/>
        </w:rPr>
        <w:t>64.</w:t>
      </w:r>
      <w:r>
        <w:rPr>
          <w:rFonts w:ascii="仿宋" w:eastAsia="仿宋" w:hAnsi="仿宋" w:hint="eastAsia"/>
          <w:sz w:val="32"/>
          <w:szCs w:val="32"/>
        </w:rPr>
        <w:t>高校学生安全事件应对处置研究</w:t>
      </w:r>
    </w:p>
    <w:p w:rsidR="00764CAC" w:rsidRDefault="00C31020">
      <w:pPr>
        <w:rPr>
          <w:rFonts w:ascii="仿宋" w:eastAsia="仿宋" w:hAnsi="仿宋"/>
          <w:sz w:val="32"/>
          <w:szCs w:val="32"/>
        </w:rPr>
      </w:pPr>
      <w:r>
        <w:rPr>
          <w:rFonts w:ascii="仿宋" w:eastAsia="仿宋" w:hAnsi="仿宋" w:hint="eastAsia"/>
          <w:sz w:val="32"/>
          <w:szCs w:val="32"/>
        </w:rPr>
        <w:t>65.</w:t>
      </w:r>
      <w:r>
        <w:rPr>
          <w:rFonts w:ascii="仿宋" w:eastAsia="仿宋" w:hAnsi="仿宋" w:hint="eastAsia"/>
          <w:sz w:val="32"/>
          <w:szCs w:val="32"/>
        </w:rPr>
        <w:t>高校安全稳定风险隐患排查标准研究</w:t>
      </w:r>
    </w:p>
    <w:p w:rsidR="00764CAC" w:rsidRDefault="00C31020">
      <w:pPr>
        <w:rPr>
          <w:rFonts w:ascii="仿宋" w:eastAsia="仿宋" w:hAnsi="仿宋"/>
          <w:sz w:val="32"/>
          <w:szCs w:val="32"/>
        </w:rPr>
      </w:pPr>
      <w:r>
        <w:rPr>
          <w:rFonts w:ascii="仿宋" w:eastAsia="仿宋" w:hAnsi="仿宋" w:hint="eastAsia"/>
          <w:sz w:val="32"/>
          <w:szCs w:val="32"/>
        </w:rPr>
        <w:t>66.</w:t>
      </w:r>
      <w:r>
        <w:rPr>
          <w:rFonts w:ascii="仿宋" w:eastAsia="仿宋" w:hAnsi="仿宋" w:hint="eastAsia"/>
          <w:sz w:val="32"/>
          <w:szCs w:val="32"/>
        </w:rPr>
        <w:t>高校学生党员发展和教育管理服务创新研究</w:t>
      </w:r>
    </w:p>
    <w:p w:rsidR="00764CAC" w:rsidRDefault="00C31020">
      <w:pPr>
        <w:rPr>
          <w:rFonts w:ascii="仿宋" w:eastAsia="仿宋" w:hAnsi="仿宋"/>
          <w:sz w:val="32"/>
          <w:szCs w:val="32"/>
        </w:rPr>
      </w:pPr>
      <w:bookmarkStart w:id="3" w:name="_Hlk518246432"/>
      <w:r>
        <w:rPr>
          <w:rFonts w:ascii="仿宋" w:eastAsia="仿宋" w:hAnsi="仿宋" w:hint="eastAsia"/>
          <w:sz w:val="32"/>
          <w:szCs w:val="32"/>
        </w:rPr>
        <w:t>67.</w:t>
      </w:r>
      <w:r>
        <w:rPr>
          <w:rFonts w:ascii="仿宋" w:eastAsia="仿宋" w:hAnsi="仿宋" w:hint="eastAsia"/>
          <w:sz w:val="32"/>
          <w:szCs w:val="32"/>
        </w:rPr>
        <w:t>高校海外留学生党员教育管理研究</w:t>
      </w:r>
      <w:bookmarkEnd w:id="3"/>
      <w:r>
        <w:rPr>
          <w:rFonts w:ascii="仿宋" w:eastAsia="仿宋" w:hAnsi="仿宋" w:hint="eastAsia"/>
          <w:sz w:val="32"/>
          <w:szCs w:val="32"/>
        </w:rPr>
        <w:t xml:space="preserve"> </w:t>
      </w:r>
    </w:p>
    <w:p w:rsidR="00764CAC" w:rsidRDefault="00C31020">
      <w:pPr>
        <w:rPr>
          <w:rFonts w:ascii="仿宋" w:eastAsia="仿宋" w:hAnsi="仿宋"/>
          <w:sz w:val="32"/>
          <w:szCs w:val="32"/>
        </w:rPr>
      </w:pPr>
      <w:r>
        <w:rPr>
          <w:rFonts w:ascii="仿宋" w:eastAsia="仿宋" w:hAnsi="仿宋" w:hint="eastAsia"/>
          <w:sz w:val="32"/>
          <w:szCs w:val="32"/>
        </w:rPr>
        <w:t>68.</w:t>
      </w:r>
      <w:r>
        <w:rPr>
          <w:rFonts w:ascii="仿宋" w:eastAsia="仿宋" w:hAnsi="仿宋" w:hint="eastAsia"/>
          <w:sz w:val="32"/>
          <w:szCs w:val="32"/>
        </w:rPr>
        <w:t>新时代学生基层党组织建设创新研究</w:t>
      </w:r>
    </w:p>
    <w:p w:rsidR="00764CAC" w:rsidRDefault="00C31020">
      <w:pPr>
        <w:rPr>
          <w:rFonts w:ascii="仿宋" w:eastAsia="仿宋" w:hAnsi="仿宋"/>
          <w:sz w:val="32"/>
          <w:szCs w:val="32"/>
        </w:rPr>
      </w:pPr>
      <w:r>
        <w:rPr>
          <w:rFonts w:ascii="仿宋" w:eastAsia="仿宋" w:hAnsi="仿宋" w:hint="eastAsia"/>
          <w:sz w:val="32"/>
          <w:szCs w:val="32"/>
        </w:rPr>
        <w:t>69.</w:t>
      </w:r>
      <w:r>
        <w:rPr>
          <w:rFonts w:ascii="仿宋" w:eastAsia="仿宋" w:hAnsi="仿宋" w:hint="eastAsia"/>
          <w:sz w:val="32"/>
          <w:szCs w:val="32"/>
        </w:rPr>
        <w:t>加强大学生党员日常教育管理的方式方法研究</w:t>
      </w:r>
    </w:p>
    <w:p w:rsidR="00764CAC" w:rsidRDefault="00C31020">
      <w:pPr>
        <w:rPr>
          <w:rFonts w:ascii="仿宋" w:eastAsia="仿宋" w:hAnsi="仿宋"/>
          <w:sz w:val="32"/>
          <w:szCs w:val="32"/>
        </w:rPr>
      </w:pPr>
      <w:r>
        <w:rPr>
          <w:rFonts w:ascii="仿宋" w:eastAsia="仿宋" w:hAnsi="仿宋" w:hint="eastAsia"/>
          <w:sz w:val="32"/>
          <w:szCs w:val="32"/>
        </w:rPr>
        <w:t>70.</w:t>
      </w:r>
      <w:r>
        <w:rPr>
          <w:rFonts w:ascii="仿宋" w:eastAsia="仿宋" w:hAnsi="仿宋" w:hint="eastAsia"/>
          <w:sz w:val="32"/>
          <w:szCs w:val="32"/>
        </w:rPr>
        <w:t>加强高校党员联系与服务长效机制研究</w:t>
      </w:r>
    </w:p>
    <w:p w:rsidR="00764CAC" w:rsidRDefault="00C31020">
      <w:pPr>
        <w:rPr>
          <w:rFonts w:ascii="仿宋" w:eastAsia="仿宋" w:hAnsi="仿宋"/>
          <w:sz w:val="32"/>
          <w:szCs w:val="32"/>
        </w:rPr>
      </w:pPr>
      <w:r>
        <w:rPr>
          <w:rFonts w:ascii="仿宋" w:eastAsia="仿宋" w:hAnsi="仿宋" w:hint="eastAsia"/>
          <w:sz w:val="32"/>
          <w:szCs w:val="32"/>
        </w:rPr>
        <w:t>71.</w:t>
      </w:r>
      <w:r>
        <w:rPr>
          <w:rFonts w:ascii="仿宋" w:eastAsia="仿宋" w:hAnsi="仿宋" w:hint="eastAsia"/>
          <w:sz w:val="32"/>
          <w:szCs w:val="32"/>
        </w:rPr>
        <w:t>提升高校学生党支部政治功能研究</w:t>
      </w:r>
    </w:p>
    <w:p w:rsidR="00764CAC" w:rsidRDefault="00764CAC">
      <w:pPr>
        <w:ind w:firstLineChars="200" w:firstLine="640"/>
        <w:rPr>
          <w:rFonts w:ascii="仿宋" w:eastAsia="仿宋" w:hAnsi="仿宋"/>
          <w:sz w:val="32"/>
          <w:szCs w:val="32"/>
        </w:rPr>
      </w:pPr>
    </w:p>
    <w:sectPr w:rsidR="00764CAC">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020" w:rsidRDefault="00C31020">
      <w:r>
        <w:separator/>
      </w:r>
    </w:p>
  </w:endnote>
  <w:endnote w:type="continuationSeparator" w:id="0">
    <w:p w:rsidR="00C31020" w:rsidRDefault="00C3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AC" w:rsidRDefault="00C31020">
    <w:pPr>
      <w:pStyle w:val="a3"/>
      <w:jc w:val="center"/>
    </w:pPr>
    <w:r>
      <w:fldChar w:fldCharType="begin"/>
    </w:r>
    <w:r>
      <w:instrText xml:space="preserve"> PAGE   \* MERGEFORMAT </w:instrText>
    </w:r>
    <w:r>
      <w:fldChar w:fldCharType="separate"/>
    </w:r>
    <w:r w:rsidR="000D568D" w:rsidRPr="000D568D">
      <w:rPr>
        <w:noProof/>
        <w:lang w:val="zh-CN"/>
      </w:rPr>
      <w:t>3</w:t>
    </w:r>
    <w:r>
      <w:fldChar w:fldCharType="end"/>
    </w:r>
  </w:p>
  <w:p w:rsidR="00764CAC" w:rsidRDefault="00764CA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020" w:rsidRDefault="00C31020">
      <w:r>
        <w:separator/>
      </w:r>
    </w:p>
  </w:footnote>
  <w:footnote w:type="continuationSeparator" w:id="0">
    <w:p w:rsidR="00C31020" w:rsidRDefault="00C31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D3B"/>
    <w:rsid w:val="000D568D"/>
    <w:rsid w:val="00764CAC"/>
    <w:rsid w:val="00797859"/>
    <w:rsid w:val="007D6D3B"/>
    <w:rsid w:val="00C31020"/>
    <w:rsid w:val="27426260"/>
    <w:rsid w:val="31B767F9"/>
    <w:rsid w:val="34C959EC"/>
    <w:rsid w:val="39AC2B9B"/>
    <w:rsid w:val="4D25269E"/>
    <w:rsid w:val="5B915C14"/>
    <w:rsid w:val="6A313699"/>
    <w:rsid w:val="75BA034B"/>
    <w:rsid w:val="7A471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 w:type="paragraph" w:styleId="a4">
    <w:name w:val="header"/>
    <w:basedOn w:val="a"/>
    <w:link w:val="Char0"/>
    <w:uiPriority w:val="99"/>
    <w:unhideWhenUsed/>
    <w:rsid w:val="000D56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D568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 w:type="paragraph" w:styleId="a4">
    <w:name w:val="header"/>
    <w:basedOn w:val="a"/>
    <w:link w:val="Char0"/>
    <w:uiPriority w:val="99"/>
    <w:unhideWhenUsed/>
    <w:rsid w:val="000D56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D568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225</Words>
  <Characters>1289</Characters>
  <Application>Microsoft Office Word</Application>
  <DocSecurity>0</DocSecurity>
  <Lines>10</Lines>
  <Paragraphs>3</Paragraphs>
  <ScaleCrop>false</ScaleCrop>
  <Company>CHINA</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JSJYT User</cp:lastModifiedBy>
  <cp:revision>2</cp:revision>
  <cp:lastPrinted>2019-07-04T06:27:00Z</cp:lastPrinted>
  <dcterms:created xsi:type="dcterms:W3CDTF">2018-08-01T09:22:00Z</dcterms:created>
  <dcterms:modified xsi:type="dcterms:W3CDTF">2019-07-08T08:54:00Z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