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wrap="auto" w:vAnchor="margin" w:hAnchor="text" w:yAlign="inline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pStyle w:val="2"/>
        <w:framePr/>
        <w:spacing w:before="0" w:beforeAutospacing="0" w:after="0" w:afterAutospacing="0" w:line="460" w:lineRule="exact"/>
        <w:jc w:val="center"/>
        <w:rPr>
          <w:rFonts w:ascii="仿宋" w:hAnsi="仿宋" w:eastAsia="仿宋" w:cs="Arial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2"/>
          <w:szCs w:val="32"/>
        </w:rPr>
        <w:t>南京特殊教育师范学院学生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返校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情况统计表</w:t>
      </w:r>
    </w:p>
    <w:bookmarkEnd w:id="0"/>
    <w:tbl>
      <w:tblPr>
        <w:tblStyle w:val="3"/>
        <w:tblpPr w:leftFromText="180" w:rightFromText="180" w:vertAnchor="text" w:horzAnchor="page" w:tblpXSpec="center" w:tblpY="313"/>
        <w:tblW w:w="10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17"/>
        <w:gridCol w:w="1283"/>
        <w:gridCol w:w="1619"/>
        <w:gridCol w:w="1268"/>
        <w:gridCol w:w="1517"/>
        <w:gridCol w:w="1017"/>
        <w:gridCol w:w="112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85" w:type="dxa"/>
            <w:gridSpan w:val="3"/>
            <w:vAlign w:val="center"/>
          </w:tcPr>
          <w:p>
            <w:pPr>
              <w:framePr w:w="0" w:wrap="auto" w:vAnchor="margin" w:hAnchor="text" w:yAlign="inline"/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学院（章）：</w:t>
            </w:r>
          </w:p>
        </w:tc>
        <w:tc>
          <w:tcPr>
            <w:tcW w:w="7421" w:type="dxa"/>
            <w:gridSpan w:val="6"/>
            <w:vAlign w:val="center"/>
          </w:tcPr>
          <w:p>
            <w:pPr>
              <w:framePr w:w="0" w:wrap="auto" w:vAnchor="margin" w:hAnchor="text" w:yAlign="inline"/>
              <w:widowControl/>
              <w:ind w:right="480"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截至201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日，应返校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人，已返校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人，</w:t>
            </w:r>
          </w:p>
          <w:p>
            <w:pPr>
              <w:framePr w:w="0" w:wrap="auto" w:vAnchor="margin" w:hAnchor="text" w:yAlign="inline"/>
              <w:widowControl/>
              <w:ind w:right="480"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报到率为：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06" w:type="dxa"/>
            <w:gridSpan w:val="9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未报到学生情况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85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班级</w:t>
            </w: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家庭</w:t>
            </w:r>
          </w:p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电话</w:t>
            </w: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未</w:t>
            </w: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返校</w:t>
            </w: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原因</w:t>
            </w: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0"/>
                <w:szCs w:val="20"/>
              </w:rPr>
              <w:t>是否已确认并办理手续</w:t>
            </w:r>
          </w:p>
        </w:tc>
        <w:tc>
          <w:tcPr>
            <w:tcW w:w="87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何时归校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ind w:firstLine="240" w:firstLineChars="1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framePr w:w="0" w:wrap="auto" w:vAnchor="margin" w:hAnchor="text" w:yAlign="inline"/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framePr w:w="0" w:wrap="auto" w:vAnchor="margin" w:hAnchor="text" w:yAlign="inline"/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framePr w:w="0" w:wrap="auto" w:vAnchor="margin" w:hAnchor="text" w:yAlign="inline"/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ge">
                  <wp:posOffset>1880870</wp:posOffset>
                </wp:positionV>
                <wp:extent cx="5122545" cy="1651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2546" cy="165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framePr w:w="0" w:wrap="auto" w:vAnchor="margin" w:hAnchor="text" w:yAlign="inline"/>
                              <w:widowControl/>
                              <w:tabs>
                                <w:tab w:val="left" w:pos="1289"/>
                                <w:tab w:val="left" w:pos="2792"/>
                                <w:tab w:val="left" w:pos="4598"/>
                                <w:tab w:val="left" w:pos="6076"/>
                                <w:tab w:val="left" w:pos="8047"/>
                              </w:tabs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 w:cs="仿宋"/>
                                <w:kern w:val="0"/>
                              </w:rPr>
                              <w:tab/>
                            </w:r>
                            <w:r>
                              <w:rPr>
                                <w:kern w:val="0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 w:cs="仿宋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 w:cs="仿宋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297.1pt;margin-top:148.1pt;height:13pt;width:403.35pt;mso-position-horizontal-relative:page;mso-position-vertical-relative:page;mso-wrap-distance-bottom:12pt;mso-wrap-distance-left:12pt;mso-wrap-distance-right:12pt;mso-wrap-distance-top:12pt;z-index:251659264;v-text-anchor:middle;mso-width-relative:page;mso-height-relative:page;" fillcolor="#000000" filled="t" stroked="f" coordsize="21600,21600" o:gfxdata="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XUXyN0AAAAMAQAADwAAAAAAAAABACAAAAAiAAAAZHJzL2Rvd25yZXYueG1sUEsB&#10;AhQAFAAAAAgAh07iQAyGZ/nwAQAA3AMAAA4AAAAAAAAAAQAgAAAALAEAAGRycy9lMm9Eb2MueG1s&#10;UEsFBgAAAAAGAAYAWQEAAI4FAAAAAA==&#10;">
                <v:fill on="t" opacity="0f" focussize="0,0"/>
                <v:stroke on="f" weight="1pt" miterlimit="4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framePr w:w="0" w:wrap="auto" w:vAnchor="margin" w:hAnchor="text" w:yAlign="inline"/>
                        <w:widowControl/>
                        <w:tabs>
                          <w:tab w:val="left" w:pos="1289"/>
                          <w:tab w:val="left" w:pos="2792"/>
                          <w:tab w:val="left" w:pos="4598"/>
                          <w:tab w:val="left" w:pos="6076"/>
                          <w:tab w:val="left" w:pos="8047"/>
                        </w:tabs>
                        <w:jc w:val="left"/>
                      </w:pPr>
                      <w:r>
                        <w:rPr>
                          <w:rFonts w:ascii="仿宋" w:hAnsi="仿宋" w:eastAsia="仿宋" w:cs="仿宋"/>
                          <w:kern w:val="0"/>
                        </w:rPr>
                        <w:tab/>
                      </w:r>
                      <w:r>
                        <w:rPr>
                          <w:rFonts w:ascii="仿宋" w:hAnsi="仿宋" w:eastAsia="仿宋" w:cs="仿宋"/>
                          <w:kern w:val="0"/>
                        </w:rPr>
                        <w:tab/>
                      </w:r>
                      <w:r>
                        <w:rPr>
                          <w:kern w:val="0"/>
                        </w:rPr>
                        <w:tab/>
                      </w:r>
                      <w:r>
                        <w:rPr>
                          <w:rFonts w:ascii="仿宋" w:hAnsi="仿宋" w:eastAsia="仿宋" w:cs="仿宋"/>
                        </w:rPr>
                        <w:tab/>
                      </w:r>
                      <w:r>
                        <w:rPr>
                          <w:rFonts w:ascii="仿宋" w:hAnsi="仿宋" w:eastAsia="仿宋" w:cs="仿宋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framePr w:w="0" w:wrap="auto" w:vAnchor="margin" w:hAnchor="text" w:yAlign="inline"/>
        <w:widowControl/>
        <w:jc w:val="left"/>
        <w:rPr>
          <w:b/>
          <w:bCs/>
          <w:sz w:val="28"/>
          <w:szCs w:val="28"/>
        </w:rPr>
      </w:pPr>
    </w:p>
    <w:p>
      <w:pPr>
        <w:framePr w:w="0" w:wrap="auto" w:vAnchor="margin" w:hAnchor="text" w:yAlign="inline"/>
        <w:widowControl/>
        <w:jc w:val="left"/>
        <w:rPr>
          <w:b/>
          <w:bCs/>
          <w:sz w:val="28"/>
          <w:szCs w:val="28"/>
        </w:rPr>
      </w:pPr>
    </w:p>
    <w:p>
      <w:pPr>
        <w:framePr w:w="0" w:wrap="auto" w:vAnchor="margin" w:hAnchor="text" w:yAlign="inline"/>
        <w:widowControl/>
        <w:jc w:val="left"/>
        <w:rPr>
          <w:b/>
          <w:bCs/>
          <w:sz w:val="28"/>
          <w:szCs w:val="28"/>
        </w:rPr>
      </w:pPr>
    </w:p>
    <w:p>
      <w:pPr>
        <w:framePr w:w="0" w:wrap="auto" w:vAnchor="margin" w:hAnchor="text" w:yAlign="inline"/>
        <w:widowControl/>
        <w:jc w:val="left"/>
        <w:rPr>
          <w:b/>
          <w:bCs/>
          <w:sz w:val="28"/>
          <w:szCs w:val="28"/>
        </w:rPr>
      </w:pPr>
    </w:p>
    <w:p>
      <w:pPr>
        <w:framePr w:w="0" w:wrap="auto" w:vAnchor="margin" w:hAnchor="text" w:yAlign="inline"/>
        <w:widowControl/>
        <w:jc w:val="left"/>
      </w:pPr>
      <w:r>
        <w:rPr>
          <w:b/>
          <w:bCs/>
          <w:sz w:val="28"/>
          <w:szCs w:val="28"/>
        </w:rPr>
        <w:br w:type="page"/>
      </w:r>
    </w:p>
    <w:p>
      <w:pPr>
        <w:framePr w:w="0" w:wrap="auto" w:vAnchor="margin" w:hAnchor="text" w:yAlign="inline"/>
        <w:jc w:val="left"/>
        <w:rPr>
          <w:sz w:val="28"/>
          <w:szCs w:val="28"/>
          <w:rtl w:val="0"/>
          <w:lang w:val="zh-TW" w:eastAsia="zh-TW"/>
        </w:rPr>
      </w:pPr>
    </w:p>
    <w:p>
      <w:pPr>
        <w:framePr w:w="0" w:wrap="auto" w:vAnchor="margin" w:hAnchor="text" w:yAlign="inline"/>
        <w:jc w:val="left"/>
        <w:rPr>
          <w:sz w:val="28"/>
          <w:szCs w:val="28"/>
          <w:rtl w:val="0"/>
          <w:lang w:val="zh-TW" w:eastAsia="zh-TW"/>
        </w:rPr>
      </w:pPr>
    </w:p>
    <w:p>
      <w:pPr>
        <w:framePr w:w="0" w:wrap="auto" w:vAnchor="margin" w:hAnchor="text" w:yAlign="inline"/>
        <w:jc w:val="left"/>
        <w:rPr>
          <w:sz w:val="28"/>
          <w:szCs w:val="28"/>
          <w:rtl w:val="0"/>
          <w:lang w:val="zh-TW" w:eastAsia="zh-TW"/>
        </w:rPr>
      </w:pPr>
    </w:p>
    <w:p>
      <w:pPr>
        <w:framePr w:w="0" w:wrap="auto" w:vAnchor="margin" w:hAnchor="text" w:yAlign="inline"/>
        <w:jc w:val="left"/>
        <w:rPr>
          <w:sz w:val="28"/>
          <w:szCs w:val="28"/>
          <w:rtl w:val="0"/>
          <w:lang w:val="zh-TW" w:eastAsia="zh-TW"/>
        </w:rPr>
      </w:pPr>
    </w:p>
    <w:p>
      <w:pPr>
        <w:framePr w:w="0" w:wrap="auto" w:vAnchor="margin" w:hAnchor="text" w:yAlign="inline"/>
        <w:jc w:val="left"/>
        <w:rPr>
          <w:sz w:val="28"/>
          <w:szCs w:val="28"/>
          <w:rtl w:val="0"/>
          <w:lang w:val="zh-TW" w:eastAsia="zh-TW"/>
        </w:rPr>
      </w:pPr>
    </w:p>
    <w:p>
      <w:pPr>
        <w:framePr w:w="0" w:wrap="auto" w:vAnchor="margin" w:hAnchor="text" w:yAlign="inline"/>
        <w:jc w:val="left"/>
        <w:rPr>
          <w:sz w:val="28"/>
          <w:szCs w:val="28"/>
          <w:rtl w:val="0"/>
          <w:lang w:val="zh-TW" w:eastAsia="zh-TW"/>
        </w:rPr>
      </w:pPr>
    </w:p>
    <w:p>
      <w:pPr>
        <w:framePr w:w="0" w:wrap="auto" w:vAnchor="margin" w:hAnchor="text" w:yAlign="inline"/>
        <w:jc w:val="left"/>
        <w:rPr>
          <w:sz w:val="28"/>
          <w:szCs w:val="28"/>
          <w:rtl w:val="0"/>
          <w:lang w:val="zh-TW" w:eastAsia="zh-TW"/>
        </w:rPr>
      </w:pPr>
    </w:p>
    <w:p>
      <w:pPr>
        <w:framePr w:w="0" w:wrap="auto" w:vAnchor="margin" w:hAnchor="text" w:yAlign="inline"/>
        <w:widowControl/>
        <w:jc w:val="left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1440" w:right="1797" w:bottom="1440" w:left="1797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1813C39"/>
    <w:rsid w:val="023A6438"/>
    <w:rsid w:val="06235611"/>
    <w:rsid w:val="06FF33A7"/>
    <w:rsid w:val="136D5EA9"/>
    <w:rsid w:val="159D19D5"/>
    <w:rsid w:val="1BDB27CE"/>
    <w:rsid w:val="39C46ECD"/>
    <w:rsid w:val="3D9508CC"/>
    <w:rsid w:val="48892248"/>
    <w:rsid w:val="491420C0"/>
    <w:rsid w:val="522945F6"/>
    <w:rsid w:val="65B27899"/>
    <w:rsid w:val="6647443F"/>
    <w:rsid w:val="691D53AD"/>
    <w:rsid w:val="6AD231B3"/>
    <w:rsid w:val="7AAE7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2019-05-05T01:10:00Z</dcterms:created>
  <dc:creator>Administrator</dc:creator>
  <cp:lastModifiedBy>Administrator</cp:lastModifiedBy>
  <dcterms:modified xsi:type="dcterms:W3CDTF">2019-05-05T01:37:49Z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