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jc w:val="left"/>
      </w:pPr>
    </w:p>
    <w:p>
      <w:pPr>
        <w:framePr w:wrap="auto" w:vAnchor="margin" w:hAnchor="text" w:yAlign="inline"/>
        <w:jc w:val="left"/>
        <w:rPr>
          <w:rFonts w:cs="华文中宋" w:asciiTheme="majorEastAsia" w:hAnsiTheme="majorEastAsia" w:eastAsiaTheme="majorEastAsia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sz w:val="32"/>
          <w:szCs w:val="32"/>
          <w:lang w:val="zh-TW" w:eastAsia="zh-TW"/>
        </w:rPr>
        <w:t>附件</w:t>
      </w:r>
      <w:r>
        <w:rPr>
          <w:rFonts w:hint="eastAsia" w:cs="仿宋_GB2312" w:asciiTheme="majorEastAsia" w:hAnsiTheme="majorEastAsia" w:eastAsiaTheme="majorEastAsia"/>
          <w:sz w:val="32"/>
          <w:szCs w:val="32"/>
        </w:rPr>
        <w:t>2</w:t>
      </w:r>
    </w:p>
    <w:p>
      <w:pPr>
        <w:framePr w:wrap="auto" w:vAnchor="margin" w:hAnchor="text" w:yAlign="inline"/>
        <w:spacing w:before="240" w:beforeLines="100" w:after="240" w:afterLines="100"/>
        <w:jc w:val="center"/>
        <w:rPr>
          <w:rFonts w:cs="华文中宋" w:asciiTheme="majorEastAsia" w:hAnsiTheme="majorEastAsia" w:eastAsiaTheme="majorEastAsia"/>
          <w:sz w:val="32"/>
          <w:szCs w:val="32"/>
          <w:lang w:val="zh-TW" w:eastAsia="zh-TW"/>
        </w:rPr>
      </w:pPr>
      <w:bookmarkStart w:id="0" w:name="_GoBack"/>
      <w:r>
        <w:rPr>
          <w:rFonts w:hint="eastAsia" w:cs="华文中宋" w:asciiTheme="majorEastAsia" w:hAnsiTheme="majorEastAsia" w:eastAsiaTheme="majorEastAsia"/>
          <w:sz w:val="32"/>
          <w:szCs w:val="32"/>
          <w:lang w:val="zh-TW" w:eastAsia="zh-TW"/>
        </w:rPr>
        <w:t>南京特殊教育师范学院勤工助学岗位录用情况汇总表</w:t>
      </w:r>
    </w:p>
    <w:bookmarkEnd w:id="0"/>
    <w:p>
      <w:pPr>
        <w:framePr w:wrap="auto" w:vAnchor="margin" w:hAnchor="text" w:yAlign="inline"/>
        <w:spacing w:before="240" w:beforeLines="100" w:after="240" w:afterLines="100"/>
        <w:ind w:firstLine="320" w:firstLineChars="100"/>
        <w:jc w:val="left"/>
        <w:rPr>
          <w:rFonts w:ascii="华文中宋" w:hAnsi="华文中宋" w:cs="华文中宋" w:eastAsiaTheme="minorEastAsia"/>
          <w:sz w:val="32"/>
          <w:szCs w:val="36"/>
          <w:lang w:val="zh-TW"/>
        </w:rPr>
      </w:pPr>
      <w:r>
        <w:rPr>
          <w:rFonts w:hint="eastAsia" w:ascii="华文中宋" w:hAnsi="华文中宋" w:cs="华文中宋" w:eastAsiaTheme="minorEastAsia"/>
          <w:sz w:val="32"/>
          <w:szCs w:val="36"/>
          <w:lang w:val="zh-TW"/>
        </w:rPr>
        <w:t>单位：</w:t>
      </w:r>
    </w:p>
    <w:tbl>
      <w:tblPr>
        <w:tblStyle w:val="10"/>
        <w:tblW w:w="150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460"/>
        <w:gridCol w:w="1736"/>
        <w:gridCol w:w="3618"/>
        <w:gridCol w:w="2026"/>
        <w:gridCol w:w="2604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4"/>
                <w:lang w:bidi="ar"/>
              </w:rPr>
              <w:t>序号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4"/>
                <w:lang w:bidi="ar"/>
              </w:rPr>
              <w:t>姓 名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4"/>
                <w:lang w:bidi="ar"/>
              </w:rPr>
              <w:t>学号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4"/>
                <w:lang w:bidi="ar"/>
              </w:rPr>
              <w:t>学 院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4"/>
                <w:lang w:bidi="ar"/>
              </w:rPr>
              <w:t>班级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4"/>
                <w:lang w:bidi="ar"/>
              </w:rPr>
              <w:t>手机号码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008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eastAsia="宋体" w:cs="华文中宋"/>
                <w:sz w:val="24"/>
                <w:szCs w:val="24"/>
                <w:lang w:val="zh-TW" w:eastAsia="zh-TW"/>
              </w:rPr>
            </w:pPr>
          </w:p>
        </w:tc>
        <w:tc>
          <w:tcPr>
            <w:tcW w:w="2460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eastAsia="宋体" w:cs="华文中宋"/>
                <w:sz w:val="24"/>
                <w:szCs w:val="24"/>
                <w:lang w:val="zh-TW" w:eastAsia="zh-TW"/>
              </w:rPr>
            </w:pPr>
          </w:p>
        </w:tc>
        <w:tc>
          <w:tcPr>
            <w:tcW w:w="1736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eastAsia="宋体" w:cs="华文中宋"/>
                <w:sz w:val="24"/>
                <w:szCs w:val="24"/>
                <w:lang w:val="zh-TW" w:eastAsia="zh-TW"/>
              </w:rPr>
            </w:pPr>
          </w:p>
        </w:tc>
        <w:tc>
          <w:tcPr>
            <w:tcW w:w="3618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eastAsia="宋体" w:cs="华文中宋"/>
                <w:sz w:val="24"/>
                <w:szCs w:val="24"/>
                <w:lang w:val="zh-TW" w:eastAsia="zh-TW"/>
              </w:rPr>
            </w:pPr>
          </w:p>
        </w:tc>
        <w:tc>
          <w:tcPr>
            <w:tcW w:w="2026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eastAsia="宋体" w:cs="华文中宋"/>
                <w:sz w:val="24"/>
                <w:szCs w:val="24"/>
                <w:lang w:val="zh-TW" w:eastAsia="zh-TW"/>
              </w:rPr>
            </w:pPr>
          </w:p>
        </w:tc>
        <w:tc>
          <w:tcPr>
            <w:tcW w:w="2604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eastAsia="宋体" w:cs="华文中宋"/>
                <w:sz w:val="24"/>
                <w:szCs w:val="24"/>
                <w:lang w:val="zh-TW" w:eastAsia="zh-TW"/>
              </w:rPr>
            </w:pPr>
          </w:p>
        </w:tc>
        <w:tc>
          <w:tcPr>
            <w:tcW w:w="1590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eastAsia="宋体" w:cs="华文中宋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008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eastAsia="宋体" w:cs="华文中宋"/>
                <w:sz w:val="24"/>
                <w:szCs w:val="24"/>
                <w:lang w:val="zh-TW" w:eastAsia="zh-TW"/>
              </w:rPr>
            </w:pPr>
          </w:p>
        </w:tc>
        <w:tc>
          <w:tcPr>
            <w:tcW w:w="2460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eastAsia="宋体" w:cs="华文中宋"/>
                <w:sz w:val="24"/>
                <w:szCs w:val="24"/>
                <w:lang w:val="zh-TW" w:eastAsia="zh-TW"/>
              </w:rPr>
            </w:pPr>
          </w:p>
        </w:tc>
        <w:tc>
          <w:tcPr>
            <w:tcW w:w="1736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eastAsia="宋体" w:cs="华文中宋"/>
                <w:sz w:val="24"/>
                <w:szCs w:val="24"/>
                <w:lang w:val="zh-TW" w:eastAsia="zh-TW"/>
              </w:rPr>
            </w:pPr>
          </w:p>
        </w:tc>
        <w:tc>
          <w:tcPr>
            <w:tcW w:w="3618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eastAsia="宋体" w:cs="华文中宋"/>
                <w:sz w:val="24"/>
                <w:szCs w:val="24"/>
                <w:lang w:val="zh-TW" w:eastAsia="zh-TW"/>
              </w:rPr>
            </w:pPr>
          </w:p>
        </w:tc>
        <w:tc>
          <w:tcPr>
            <w:tcW w:w="2026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eastAsia="宋体" w:cs="华文中宋"/>
                <w:sz w:val="24"/>
                <w:szCs w:val="24"/>
                <w:lang w:val="zh-TW" w:eastAsia="zh-TW"/>
              </w:rPr>
            </w:pPr>
          </w:p>
        </w:tc>
        <w:tc>
          <w:tcPr>
            <w:tcW w:w="2604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eastAsia="宋体" w:cs="华文中宋"/>
                <w:sz w:val="24"/>
                <w:szCs w:val="24"/>
                <w:lang w:val="zh-TW" w:eastAsia="zh-TW"/>
              </w:rPr>
            </w:pPr>
          </w:p>
        </w:tc>
        <w:tc>
          <w:tcPr>
            <w:tcW w:w="1590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eastAsia="宋体" w:cs="华文中宋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008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eastAsia="宋体" w:cs="华文中宋"/>
                <w:sz w:val="24"/>
                <w:szCs w:val="24"/>
                <w:lang w:val="zh-TW" w:eastAsia="zh-TW"/>
              </w:rPr>
            </w:pPr>
          </w:p>
        </w:tc>
        <w:tc>
          <w:tcPr>
            <w:tcW w:w="2460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eastAsia="宋体" w:cs="华文中宋"/>
                <w:sz w:val="24"/>
                <w:szCs w:val="24"/>
                <w:lang w:val="zh-TW" w:eastAsia="zh-TW"/>
              </w:rPr>
            </w:pPr>
          </w:p>
        </w:tc>
        <w:tc>
          <w:tcPr>
            <w:tcW w:w="1736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eastAsia="宋体" w:cs="华文中宋"/>
                <w:sz w:val="24"/>
                <w:szCs w:val="24"/>
                <w:lang w:val="zh-TW" w:eastAsia="zh-TW"/>
              </w:rPr>
            </w:pPr>
          </w:p>
        </w:tc>
        <w:tc>
          <w:tcPr>
            <w:tcW w:w="3618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eastAsia="宋体" w:cs="华文中宋"/>
                <w:sz w:val="24"/>
                <w:szCs w:val="24"/>
                <w:lang w:val="zh-TW" w:eastAsia="zh-TW"/>
              </w:rPr>
            </w:pPr>
          </w:p>
        </w:tc>
        <w:tc>
          <w:tcPr>
            <w:tcW w:w="2026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eastAsia="宋体" w:cs="华文中宋"/>
                <w:sz w:val="24"/>
                <w:szCs w:val="24"/>
                <w:lang w:val="zh-TW" w:eastAsia="zh-TW"/>
              </w:rPr>
            </w:pPr>
          </w:p>
        </w:tc>
        <w:tc>
          <w:tcPr>
            <w:tcW w:w="2604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eastAsia="宋体" w:cs="华文中宋"/>
                <w:sz w:val="24"/>
                <w:szCs w:val="24"/>
                <w:lang w:val="zh-TW" w:eastAsia="zh-TW"/>
              </w:rPr>
            </w:pPr>
          </w:p>
        </w:tc>
        <w:tc>
          <w:tcPr>
            <w:tcW w:w="1590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eastAsia="宋体" w:cs="华文中宋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008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eastAsia="宋体" w:cs="华文中宋"/>
                <w:sz w:val="24"/>
                <w:szCs w:val="24"/>
                <w:lang w:val="zh-TW" w:eastAsia="zh-TW"/>
              </w:rPr>
            </w:pPr>
          </w:p>
        </w:tc>
        <w:tc>
          <w:tcPr>
            <w:tcW w:w="2460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eastAsia="宋体" w:cs="华文中宋"/>
                <w:sz w:val="24"/>
                <w:szCs w:val="24"/>
                <w:lang w:val="zh-TW" w:eastAsia="zh-TW"/>
              </w:rPr>
            </w:pPr>
          </w:p>
        </w:tc>
        <w:tc>
          <w:tcPr>
            <w:tcW w:w="1736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eastAsia="宋体" w:cs="华文中宋"/>
                <w:sz w:val="24"/>
                <w:szCs w:val="24"/>
                <w:lang w:val="zh-TW" w:eastAsia="zh-TW"/>
              </w:rPr>
            </w:pPr>
          </w:p>
        </w:tc>
        <w:tc>
          <w:tcPr>
            <w:tcW w:w="3618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eastAsia="宋体" w:cs="华文中宋"/>
                <w:sz w:val="24"/>
                <w:szCs w:val="24"/>
                <w:lang w:val="zh-TW" w:eastAsia="zh-TW"/>
              </w:rPr>
            </w:pPr>
          </w:p>
        </w:tc>
        <w:tc>
          <w:tcPr>
            <w:tcW w:w="2026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eastAsia="宋体" w:cs="华文中宋"/>
                <w:sz w:val="24"/>
                <w:szCs w:val="24"/>
                <w:lang w:val="zh-TW" w:eastAsia="zh-TW"/>
              </w:rPr>
            </w:pPr>
          </w:p>
        </w:tc>
        <w:tc>
          <w:tcPr>
            <w:tcW w:w="2604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eastAsia="宋体" w:cs="华文中宋"/>
                <w:sz w:val="24"/>
                <w:szCs w:val="24"/>
                <w:lang w:val="zh-TW" w:eastAsia="zh-TW"/>
              </w:rPr>
            </w:pPr>
          </w:p>
        </w:tc>
        <w:tc>
          <w:tcPr>
            <w:tcW w:w="1590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eastAsia="宋体" w:cs="华文中宋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008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eastAsia="宋体" w:cs="华文中宋"/>
                <w:sz w:val="24"/>
                <w:szCs w:val="24"/>
                <w:lang w:val="zh-TW" w:eastAsia="zh-TW"/>
              </w:rPr>
            </w:pPr>
          </w:p>
        </w:tc>
        <w:tc>
          <w:tcPr>
            <w:tcW w:w="2460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eastAsia="宋体" w:cs="华文中宋"/>
                <w:sz w:val="24"/>
                <w:szCs w:val="24"/>
                <w:lang w:val="zh-TW" w:eastAsia="zh-TW"/>
              </w:rPr>
            </w:pPr>
          </w:p>
        </w:tc>
        <w:tc>
          <w:tcPr>
            <w:tcW w:w="1736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eastAsia="宋体" w:cs="华文中宋"/>
                <w:sz w:val="24"/>
                <w:szCs w:val="24"/>
                <w:lang w:val="zh-TW" w:eastAsia="zh-TW"/>
              </w:rPr>
            </w:pPr>
          </w:p>
        </w:tc>
        <w:tc>
          <w:tcPr>
            <w:tcW w:w="3618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eastAsia="宋体" w:cs="华文中宋"/>
                <w:sz w:val="24"/>
                <w:szCs w:val="24"/>
                <w:lang w:val="zh-TW" w:eastAsia="zh-TW"/>
              </w:rPr>
            </w:pPr>
          </w:p>
        </w:tc>
        <w:tc>
          <w:tcPr>
            <w:tcW w:w="2026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eastAsia="宋体" w:cs="华文中宋"/>
                <w:sz w:val="24"/>
                <w:szCs w:val="24"/>
                <w:lang w:val="zh-TW" w:eastAsia="zh-TW"/>
              </w:rPr>
            </w:pPr>
          </w:p>
        </w:tc>
        <w:tc>
          <w:tcPr>
            <w:tcW w:w="2604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eastAsia="宋体" w:cs="华文中宋"/>
                <w:sz w:val="24"/>
                <w:szCs w:val="24"/>
                <w:lang w:val="zh-TW" w:eastAsia="zh-TW"/>
              </w:rPr>
            </w:pPr>
          </w:p>
        </w:tc>
        <w:tc>
          <w:tcPr>
            <w:tcW w:w="1590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eastAsia="宋体" w:cs="华文中宋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008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eastAsia="宋体" w:cs="华文中宋"/>
                <w:sz w:val="24"/>
                <w:szCs w:val="24"/>
                <w:lang w:val="zh-TW" w:eastAsia="zh-TW"/>
              </w:rPr>
            </w:pPr>
          </w:p>
        </w:tc>
        <w:tc>
          <w:tcPr>
            <w:tcW w:w="2460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eastAsia="宋体" w:cs="华文中宋"/>
                <w:sz w:val="24"/>
                <w:szCs w:val="24"/>
                <w:lang w:val="zh-TW" w:eastAsia="zh-TW"/>
              </w:rPr>
            </w:pPr>
          </w:p>
        </w:tc>
        <w:tc>
          <w:tcPr>
            <w:tcW w:w="1736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eastAsia="宋体" w:cs="华文中宋"/>
                <w:sz w:val="24"/>
                <w:szCs w:val="24"/>
                <w:lang w:val="zh-TW" w:eastAsia="zh-TW"/>
              </w:rPr>
            </w:pPr>
          </w:p>
        </w:tc>
        <w:tc>
          <w:tcPr>
            <w:tcW w:w="3618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eastAsia="宋体" w:cs="华文中宋"/>
                <w:sz w:val="24"/>
                <w:szCs w:val="24"/>
                <w:lang w:val="zh-TW" w:eastAsia="zh-TW"/>
              </w:rPr>
            </w:pPr>
          </w:p>
        </w:tc>
        <w:tc>
          <w:tcPr>
            <w:tcW w:w="2026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eastAsia="宋体" w:cs="华文中宋"/>
                <w:sz w:val="24"/>
                <w:szCs w:val="24"/>
                <w:lang w:val="zh-TW" w:eastAsia="zh-TW"/>
              </w:rPr>
            </w:pPr>
          </w:p>
        </w:tc>
        <w:tc>
          <w:tcPr>
            <w:tcW w:w="2604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eastAsia="宋体" w:cs="华文中宋"/>
                <w:sz w:val="24"/>
                <w:szCs w:val="24"/>
                <w:lang w:val="zh-TW" w:eastAsia="zh-TW"/>
              </w:rPr>
            </w:pPr>
          </w:p>
        </w:tc>
        <w:tc>
          <w:tcPr>
            <w:tcW w:w="1590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eastAsia="宋体" w:cs="华文中宋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008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eastAsia="宋体" w:cs="华文中宋"/>
                <w:sz w:val="24"/>
                <w:szCs w:val="24"/>
                <w:lang w:val="zh-TW" w:eastAsia="zh-TW"/>
              </w:rPr>
            </w:pPr>
          </w:p>
        </w:tc>
        <w:tc>
          <w:tcPr>
            <w:tcW w:w="2460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eastAsia="宋体" w:cs="华文中宋"/>
                <w:sz w:val="24"/>
                <w:szCs w:val="24"/>
                <w:lang w:val="zh-TW" w:eastAsia="zh-TW"/>
              </w:rPr>
            </w:pPr>
          </w:p>
        </w:tc>
        <w:tc>
          <w:tcPr>
            <w:tcW w:w="1736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eastAsia="宋体" w:cs="华文中宋"/>
                <w:sz w:val="24"/>
                <w:szCs w:val="24"/>
                <w:lang w:val="zh-TW" w:eastAsia="zh-TW"/>
              </w:rPr>
            </w:pPr>
          </w:p>
        </w:tc>
        <w:tc>
          <w:tcPr>
            <w:tcW w:w="3618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eastAsia="宋体" w:cs="华文中宋"/>
                <w:sz w:val="24"/>
                <w:szCs w:val="24"/>
                <w:lang w:val="zh-TW" w:eastAsia="zh-TW"/>
              </w:rPr>
            </w:pPr>
          </w:p>
        </w:tc>
        <w:tc>
          <w:tcPr>
            <w:tcW w:w="2026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eastAsia="宋体" w:cs="华文中宋"/>
                <w:sz w:val="24"/>
                <w:szCs w:val="24"/>
                <w:lang w:val="zh-TW" w:eastAsia="zh-TW"/>
              </w:rPr>
            </w:pPr>
          </w:p>
        </w:tc>
        <w:tc>
          <w:tcPr>
            <w:tcW w:w="2604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eastAsia="宋体" w:cs="华文中宋"/>
                <w:sz w:val="24"/>
                <w:szCs w:val="24"/>
                <w:lang w:val="zh-TW" w:eastAsia="zh-TW"/>
              </w:rPr>
            </w:pPr>
          </w:p>
        </w:tc>
        <w:tc>
          <w:tcPr>
            <w:tcW w:w="1590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eastAsia="宋体" w:cs="华文中宋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008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eastAsia="宋体" w:cs="华文中宋"/>
                <w:sz w:val="24"/>
                <w:szCs w:val="24"/>
                <w:lang w:val="zh-TW" w:eastAsia="zh-TW"/>
              </w:rPr>
            </w:pPr>
          </w:p>
        </w:tc>
        <w:tc>
          <w:tcPr>
            <w:tcW w:w="2460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eastAsia="宋体" w:cs="华文中宋"/>
                <w:sz w:val="24"/>
                <w:szCs w:val="24"/>
                <w:lang w:val="zh-TW" w:eastAsia="zh-TW"/>
              </w:rPr>
            </w:pPr>
          </w:p>
        </w:tc>
        <w:tc>
          <w:tcPr>
            <w:tcW w:w="1736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eastAsia="宋体" w:cs="华文中宋"/>
                <w:sz w:val="24"/>
                <w:szCs w:val="24"/>
                <w:lang w:val="zh-TW" w:eastAsia="zh-TW"/>
              </w:rPr>
            </w:pPr>
          </w:p>
        </w:tc>
        <w:tc>
          <w:tcPr>
            <w:tcW w:w="3618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eastAsia="宋体" w:cs="华文中宋"/>
                <w:sz w:val="24"/>
                <w:szCs w:val="24"/>
                <w:lang w:val="zh-TW" w:eastAsia="zh-TW"/>
              </w:rPr>
            </w:pPr>
          </w:p>
        </w:tc>
        <w:tc>
          <w:tcPr>
            <w:tcW w:w="2026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eastAsia="宋体" w:cs="华文中宋"/>
                <w:sz w:val="24"/>
                <w:szCs w:val="24"/>
                <w:lang w:val="zh-TW" w:eastAsia="zh-TW"/>
              </w:rPr>
            </w:pPr>
          </w:p>
        </w:tc>
        <w:tc>
          <w:tcPr>
            <w:tcW w:w="2604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eastAsia="宋体" w:cs="华文中宋"/>
                <w:sz w:val="24"/>
                <w:szCs w:val="24"/>
                <w:lang w:val="zh-TW" w:eastAsia="zh-TW"/>
              </w:rPr>
            </w:pPr>
          </w:p>
        </w:tc>
        <w:tc>
          <w:tcPr>
            <w:tcW w:w="1590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eastAsia="宋体" w:cs="华文中宋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008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eastAsia="宋体" w:cs="华文中宋"/>
                <w:sz w:val="24"/>
                <w:szCs w:val="24"/>
                <w:lang w:val="zh-TW" w:eastAsia="zh-TW"/>
              </w:rPr>
            </w:pPr>
          </w:p>
        </w:tc>
        <w:tc>
          <w:tcPr>
            <w:tcW w:w="2460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eastAsia="宋体" w:cs="华文中宋"/>
                <w:sz w:val="24"/>
                <w:szCs w:val="24"/>
                <w:lang w:val="zh-TW" w:eastAsia="zh-TW"/>
              </w:rPr>
            </w:pPr>
          </w:p>
        </w:tc>
        <w:tc>
          <w:tcPr>
            <w:tcW w:w="1736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eastAsia="宋体" w:cs="华文中宋"/>
                <w:sz w:val="24"/>
                <w:szCs w:val="24"/>
                <w:lang w:val="zh-TW" w:eastAsia="zh-TW"/>
              </w:rPr>
            </w:pPr>
          </w:p>
        </w:tc>
        <w:tc>
          <w:tcPr>
            <w:tcW w:w="3618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eastAsia="宋体" w:cs="华文中宋"/>
                <w:sz w:val="24"/>
                <w:szCs w:val="24"/>
                <w:lang w:val="zh-TW" w:eastAsia="zh-TW"/>
              </w:rPr>
            </w:pPr>
          </w:p>
        </w:tc>
        <w:tc>
          <w:tcPr>
            <w:tcW w:w="2026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eastAsia="宋体" w:cs="华文中宋"/>
                <w:sz w:val="24"/>
                <w:szCs w:val="24"/>
                <w:lang w:val="zh-TW" w:eastAsia="zh-TW"/>
              </w:rPr>
            </w:pPr>
          </w:p>
        </w:tc>
        <w:tc>
          <w:tcPr>
            <w:tcW w:w="2604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eastAsia="宋体" w:cs="华文中宋"/>
                <w:sz w:val="24"/>
                <w:szCs w:val="24"/>
                <w:lang w:val="zh-TW" w:eastAsia="zh-TW"/>
              </w:rPr>
            </w:pPr>
          </w:p>
        </w:tc>
        <w:tc>
          <w:tcPr>
            <w:tcW w:w="1590" w:type="dxa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eastAsia="宋体" w:cs="华文中宋"/>
                <w:sz w:val="24"/>
                <w:szCs w:val="24"/>
                <w:lang w:val="zh-TW" w:eastAsia="zh-TW"/>
              </w:rPr>
            </w:pPr>
          </w:p>
        </w:tc>
      </w:tr>
    </w:tbl>
    <w:p>
      <w:pPr>
        <w:framePr w:wrap="auto" w:vAnchor="margin" w:hAnchor="text" w:yAlign="inline"/>
        <w:spacing w:before="240" w:beforeLines="100" w:after="240" w:afterLines="100"/>
        <w:ind w:firstLine="420" w:firstLineChars="150"/>
        <w:jc w:val="left"/>
        <w:rPr>
          <w:rFonts w:ascii="宋体" w:hAnsi="宋体" w:eastAsia="宋体" w:cs="华文中宋"/>
          <w:sz w:val="28"/>
          <w:szCs w:val="36"/>
          <w:lang w:val="zh-TW" w:eastAsia="zh-TW"/>
        </w:rPr>
      </w:pPr>
      <w:r>
        <w:rPr>
          <w:rFonts w:hint="eastAsia" w:ascii="宋体" w:hAnsi="宋体" w:eastAsia="宋体" w:cs="华文中宋"/>
          <w:sz w:val="28"/>
          <w:szCs w:val="36"/>
          <w:lang w:val="zh-TW"/>
        </w:rPr>
        <w:t>联系人</w:t>
      </w:r>
      <w:r>
        <w:rPr>
          <w:rFonts w:ascii="宋体" w:hAnsi="宋体" w:eastAsia="宋体" w:cs="华文中宋"/>
          <w:sz w:val="28"/>
          <w:szCs w:val="36"/>
          <w:lang w:val="zh-TW"/>
        </w:rPr>
        <w:t>：</w:t>
      </w:r>
      <w:r>
        <w:rPr>
          <w:rFonts w:hint="eastAsia" w:ascii="宋体" w:hAnsi="宋体" w:eastAsia="宋体" w:cs="华文中宋"/>
          <w:sz w:val="28"/>
          <w:szCs w:val="36"/>
          <w:lang w:val="zh-TW"/>
        </w:rPr>
        <w:t xml:space="preserve">   </w:t>
      </w:r>
      <w:r>
        <w:rPr>
          <w:rFonts w:ascii="宋体" w:hAnsi="宋体" w:eastAsia="PMingLiU" w:cs="华文中宋"/>
          <w:sz w:val="28"/>
          <w:szCs w:val="36"/>
          <w:lang w:val="zh-TW" w:eastAsia="zh-TW"/>
        </w:rPr>
        <w:t xml:space="preserve">                 </w:t>
      </w:r>
      <w:r>
        <w:rPr>
          <w:rFonts w:hint="eastAsia" w:ascii="宋体" w:hAnsi="宋体" w:eastAsia="宋体" w:cs="华文中宋"/>
          <w:sz w:val="28"/>
          <w:szCs w:val="36"/>
          <w:lang w:val="zh-TW"/>
        </w:rPr>
        <w:t xml:space="preserve"> </w:t>
      </w:r>
      <w:r>
        <w:rPr>
          <w:rFonts w:ascii="宋体" w:hAnsi="宋体" w:eastAsia="宋体" w:cs="华文中宋"/>
          <w:sz w:val="28"/>
          <w:szCs w:val="36"/>
          <w:lang w:val="zh-TW" w:eastAsia="zh-TW"/>
        </w:rPr>
        <w:t xml:space="preserve">      </w:t>
      </w:r>
      <w:r>
        <w:rPr>
          <w:rFonts w:hint="eastAsia" w:ascii="宋体" w:hAnsi="宋体" w:eastAsia="宋体" w:cs="华文中宋"/>
          <w:sz w:val="28"/>
          <w:szCs w:val="36"/>
          <w:lang w:val="zh-TW"/>
        </w:rPr>
        <w:t>办公电话</w:t>
      </w:r>
      <w:r>
        <w:rPr>
          <w:rFonts w:ascii="宋体" w:hAnsi="宋体" w:eastAsia="宋体" w:cs="华文中宋"/>
          <w:sz w:val="28"/>
          <w:szCs w:val="36"/>
          <w:lang w:val="zh-TW" w:eastAsia="zh-TW"/>
        </w:rPr>
        <w:t>：</w:t>
      </w:r>
      <w:r>
        <w:rPr>
          <w:rFonts w:hint="eastAsia" w:ascii="宋体" w:hAnsi="宋体" w:eastAsia="宋体" w:cs="华文中宋"/>
          <w:sz w:val="28"/>
          <w:szCs w:val="36"/>
          <w:lang w:val="zh-TW"/>
        </w:rPr>
        <w:t xml:space="preserve"> </w:t>
      </w:r>
      <w:r>
        <w:rPr>
          <w:rFonts w:ascii="宋体" w:hAnsi="宋体" w:eastAsia="宋体" w:cs="华文中宋"/>
          <w:sz w:val="28"/>
          <w:szCs w:val="36"/>
          <w:lang w:val="zh-TW" w:eastAsia="zh-TW"/>
        </w:rPr>
        <w:t xml:space="preserve">  </w:t>
      </w:r>
      <w:r>
        <w:rPr>
          <w:rFonts w:ascii="宋体" w:hAnsi="宋体" w:eastAsia="PMingLiU" w:cs="华文中宋"/>
          <w:sz w:val="28"/>
          <w:szCs w:val="36"/>
          <w:lang w:val="zh-TW" w:eastAsia="zh-TW"/>
        </w:rPr>
        <w:t xml:space="preserve">                   </w:t>
      </w:r>
      <w:r>
        <w:rPr>
          <w:rFonts w:ascii="宋体" w:hAnsi="宋体" w:eastAsia="宋体" w:cs="华文中宋"/>
          <w:sz w:val="28"/>
          <w:szCs w:val="36"/>
          <w:lang w:val="zh-TW" w:eastAsia="zh-TW"/>
        </w:rPr>
        <w:t xml:space="preserve">   </w:t>
      </w:r>
      <w:r>
        <w:rPr>
          <w:rFonts w:hint="eastAsia" w:ascii="宋体" w:hAnsi="宋体" w:eastAsia="宋体" w:cs="华文中宋"/>
          <w:sz w:val="28"/>
          <w:szCs w:val="36"/>
          <w:lang w:val="zh-TW"/>
        </w:rPr>
        <w:t xml:space="preserve">   手机</w:t>
      </w:r>
      <w:r>
        <w:rPr>
          <w:rFonts w:ascii="宋体" w:hAnsi="宋体" w:eastAsia="宋体" w:cs="华文中宋"/>
          <w:sz w:val="28"/>
          <w:szCs w:val="36"/>
          <w:lang w:val="zh-TW"/>
        </w:rPr>
        <w:t>：</w:t>
      </w:r>
    </w:p>
    <w:p>
      <w:pPr>
        <w:framePr w:wrap="auto" w:vAnchor="margin" w:hAnchor="text" w:yAlign="inline"/>
        <w:widowControl/>
        <w:jc w:val="left"/>
        <w:rPr>
          <w:rFonts w:ascii="仿宋_GB2312" w:hAnsi="仿宋_GB2312" w:eastAsia="仿宋_GB2312" w:cs="仿宋_GB2312"/>
          <w:sz w:val="28"/>
          <w:szCs w:val="28"/>
          <w:lang w:val="zh-TW" w:eastAsia="zh-TW"/>
        </w:rPr>
        <w:sectPr>
          <w:headerReference r:id="rId3" w:type="default"/>
          <w:footerReference r:id="rId4" w:type="default"/>
          <w:pgSz w:w="16840" w:h="11900" w:orient="landscape"/>
          <w:pgMar w:top="1701" w:right="851" w:bottom="1701" w:left="851" w:header="851" w:footer="992" w:gutter="0"/>
          <w:cols w:space="720" w:num="1"/>
        </w:sectPr>
      </w:pPr>
    </w:p>
    <w:p>
      <w:pPr>
        <w:framePr w:wrap="auto" w:vAnchor="margin" w:hAnchor="text" w:yAlign="inline"/>
        <w:jc w:val="left"/>
        <w:rPr>
          <w:rFonts w:ascii="黑体" w:hAnsi="黑体" w:eastAsia="黑体" w:cs="华文中宋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val="zh-TW" w:eastAsia="zh-TW"/>
        </w:rPr>
        <w:t>附件</w:t>
      </w:r>
      <w:r>
        <w:rPr>
          <w:rFonts w:hint="eastAsia" w:ascii="黑体" w:hAnsi="黑体" w:eastAsia="黑体" w:cs="仿宋_GB2312"/>
          <w:sz w:val="32"/>
          <w:szCs w:val="32"/>
        </w:rPr>
        <w:t>3</w:t>
      </w:r>
    </w:p>
    <w:p>
      <w:pPr>
        <w:framePr w:wrap="auto" w:vAnchor="margin" w:hAnchor="text" w:yAlign="inline"/>
        <w:spacing w:before="240" w:beforeLines="100" w:after="240" w:afterLines="100"/>
        <w:jc w:val="center"/>
        <w:rPr>
          <w:rFonts w:ascii="黑体" w:hAnsi="黑体" w:eastAsia="黑体" w:cs="华文中宋"/>
          <w:sz w:val="32"/>
          <w:szCs w:val="32"/>
          <w:lang w:val="zh-TW" w:eastAsia="zh-TW"/>
        </w:rPr>
      </w:pPr>
      <w:r>
        <w:rPr>
          <w:rFonts w:hint="eastAsia" w:ascii="黑体" w:hAnsi="黑体" w:eastAsia="黑体" w:cs="华文中宋"/>
          <w:sz w:val="32"/>
          <w:szCs w:val="32"/>
          <w:lang w:val="zh-TW" w:eastAsia="zh-TW"/>
        </w:rPr>
        <w:t>南京特殊教育师范学院2019年勤工助学岗位招聘信息汇总表</w:t>
      </w:r>
    </w:p>
    <w:tbl>
      <w:tblPr>
        <w:tblStyle w:val="9"/>
        <w:tblW w:w="91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2071"/>
        <w:gridCol w:w="1515"/>
        <w:gridCol w:w="990"/>
        <w:gridCol w:w="3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tblHeader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部门/学院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工作地点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岗位数</w:t>
            </w:r>
          </w:p>
        </w:tc>
        <w:tc>
          <w:tcPr>
            <w:tcW w:w="3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党政办公室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办公楼       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打字速度较快，认真细心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党委组织部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办公楼223                 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做事灵活，计算机使用较好，最好是学生干部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党委宣传部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办公楼234                 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踏实、细致、能吃苦、</w:t>
            </w:r>
          </w:p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时间充裕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纪委办公室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办公楼224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有良好的语言表达沟通能力，做事细心稳重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团委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广播站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具有系统音响操作技术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工会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办公楼211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认真负责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档案馆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档案馆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细致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，工作负责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发展规划处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办公楼215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能力强，学习成绩优异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人事处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办公楼214                 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认真细致,最好是党员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博英楼104                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态度端正，做事认真细致，</w:t>
            </w:r>
          </w:p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熟练掌握office软件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学生工作处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博英楼209                 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态度端正，做事认真细致，</w:t>
            </w:r>
          </w:p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熟练掌握office软件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财务处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办公楼103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有良好的语言表达沟通能力,</w:t>
            </w:r>
          </w:p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做事细心稳重的女生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审计处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办公楼224                 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有良好的语言表达沟通能力,</w:t>
            </w:r>
          </w:p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做事细心稳重的女生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国际合作与</w:t>
            </w:r>
          </w:p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交流处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办公楼208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英语专业，具有较好英语基础及应用能力的男生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图书馆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图书馆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踏实、细致、能吃苦、</w:t>
            </w:r>
          </w:p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时间充裕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信息化建设与</w:t>
            </w:r>
          </w:p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管理中心          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实验实训大楼609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勤劳、认真、</w:t>
            </w:r>
          </w:p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热爱技术、男生优先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继续教育学院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办公楼212                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工作认真，责任心强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学报编辑部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办公楼309                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工作认真，责任心强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特殊教育研究</w:t>
            </w:r>
          </w:p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中心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办公楼307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计算机技能高，勤快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残疾人事业</w:t>
            </w:r>
          </w:p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发展研究中心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办公楼302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能熟练使用电脑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特教教育学院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博雅楼2302              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工作认真，责任心强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学前教育学院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博雅楼3407              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工作认真，责任心强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康复科学学院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博雅楼3310               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做事认真，细心，能吃苦耐劳，</w:t>
            </w:r>
          </w:p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熟练运用计算机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音乐学院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博韵楼216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拥有积极向上的心态，良好的学习精神和品德，吃苦耐劳，品学兼优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语言学院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博雅楼3508           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工作积极主动，认真负责，</w:t>
            </w:r>
          </w:p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细心有责任心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数学与信息科学</w:t>
            </w:r>
          </w:p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博雅楼3608            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工作积极主动，认真负责，</w:t>
            </w:r>
          </w:p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细心有责任心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博雅楼2502          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工作细心，</w:t>
            </w:r>
          </w:p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有较强的纪律意识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美术学院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博韵楼120           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工作细心，</w:t>
            </w:r>
          </w:p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有较强的纪律意识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博雅楼2606           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工作积极负责，耐心认真，</w:t>
            </w:r>
          </w:p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熟悉计算机应用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体育学院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体育馆</w:t>
            </w:r>
          </w:p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辅楼102             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吃苦耐劳，工作认真负责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84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634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132人</w:t>
            </w:r>
          </w:p>
        </w:tc>
      </w:tr>
    </w:tbl>
    <w:p>
      <w:pPr>
        <w:framePr w:wrap="auto" w:vAnchor="margin" w:hAnchor="text" w:yAlign="inline"/>
        <w:spacing w:before="240" w:beforeLines="100" w:after="240" w:afterLines="100"/>
        <w:jc w:val="left"/>
        <w:rPr>
          <w:rFonts w:ascii="宋体" w:hAnsi="宋体" w:eastAsia="宋体" w:cs="宋体"/>
          <w:sz w:val="24"/>
          <w:szCs w:val="24"/>
        </w:rPr>
      </w:pPr>
    </w:p>
    <w:sectPr>
      <w:headerReference r:id="rId5" w:type="default"/>
      <w:pgSz w:w="11900" w:h="16840"/>
      <w:pgMar w:top="851" w:right="1701" w:bottom="851" w:left="1701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30204"/>
    <w:charset w:val="00"/>
    <w:family w:val="swiss"/>
    <w:pitch w:val="default"/>
    <w:sig w:usb0="00000000" w:usb1="00000000" w:usb2="00000000" w:usb3="00000000" w:csb0="0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margin" w:hAnchor="text" w:yAlign="inline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uto" w:vAnchor="margin" w:hAnchor="text" w:yAlign="inli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autoHyphenation/>
  <w:noPunctuationKerning w:val="1"/>
  <w:characterSpacingControl w:val="doNotCompress"/>
  <w:noLineBreaksAfter w:lang="zh-CN" w:val="‘“(〔[{〈《「『【⦅〘〖«〝︵︷︹︻︽︿﹁﹃﹇﹙﹛﹝｢"/>
  <w:noLineBreaksBefore w:lang="zh-CN" w:val="’”)〕]}〉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2EE"/>
    <w:rsid w:val="0000596E"/>
    <w:rsid w:val="000B4C56"/>
    <w:rsid w:val="000F3235"/>
    <w:rsid w:val="001D389A"/>
    <w:rsid w:val="001F4721"/>
    <w:rsid w:val="002070A4"/>
    <w:rsid w:val="002C10AE"/>
    <w:rsid w:val="004D55A4"/>
    <w:rsid w:val="006F2020"/>
    <w:rsid w:val="008277A1"/>
    <w:rsid w:val="00842CFE"/>
    <w:rsid w:val="00915FF7"/>
    <w:rsid w:val="0091612F"/>
    <w:rsid w:val="00A91A34"/>
    <w:rsid w:val="00AD1614"/>
    <w:rsid w:val="00B60C7D"/>
    <w:rsid w:val="00BD2530"/>
    <w:rsid w:val="00CE2417"/>
    <w:rsid w:val="00D42FC9"/>
    <w:rsid w:val="00EC0815"/>
    <w:rsid w:val="00EC41EA"/>
    <w:rsid w:val="00EE5C02"/>
    <w:rsid w:val="00F722EE"/>
    <w:rsid w:val="00FF06EF"/>
    <w:rsid w:val="01535E9C"/>
    <w:rsid w:val="02747F44"/>
    <w:rsid w:val="03E34B6E"/>
    <w:rsid w:val="03E37CF6"/>
    <w:rsid w:val="042476D8"/>
    <w:rsid w:val="056E7650"/>
    <w:rsid w:val="06C01C7A"/>
    <w:rsid w:val="06CF4BE5"/>
    <w:rsid w:val="06D745FE"/>
    <w:rsid w:val="06F71224"/>
    <w:rsid w:val="08136B0A"/>
    <w:rsid w:val="086C2E1B"/>
    <w:rsid w:val="0AE85A55"/>
    <w:rsid w:val="0C3C4FF4"/>
    <w:rsid w:val="0CA21E3B"/>
    <w:rsid w:val="0CF4219D"/>
    <w:rsid w:val="0D1B0929"/>
    <w:rsid w:val="0D77110D"/>
    <w:rsid w:val="0EA707D8"/>
    <w:rsid w:val="0EF561BD"/>
    <w:rsid w:val="10560678"/>
    <w:rsid w:val="10822618"/>
    <w:rsid w:val="11682977"/>
    <w:rsid w:val="11BB1A1D"/>
    <w:rsid w:val="12916F29"/>
    <w:rsid w:val="14EA25A0"/>
    <w:rsid w:val="168B1AEE"/>
    <w:rsid w:val="16A849C9"/>
    <w:rsid w:val="19472980"/>
    <w:rsid w:val="1AF30750"/>
    <w:rsid w:val="1C295C0B"/>
    <w:rsid w:val="1C4F74AD"/>
    <w:rsid w:val="1D1F073F"/>
    <w:rsid w:val="1D987680"/>
    <w:rsid w:val="1E5323C2"/>
    <w:rsid w:val="1ECF6452"/>
    <w:rsid w:val="203F1FE0"/>
    <w:rsid w:val="217C3695"/>
    <w:rsid w:val="22AB0A8D"/>
    <w:rsid w:val="24B6465C"/>
    <w:rsid w:val="24E04B2A"/>
    <w:rsid w:val="25634419"/>
    <w:rsid w:val="25C55A70"/>
    <w:rsid w:val="294A410A"/>
    <w:rsid w:val="2B7B400E"/>
    <w:rsid w:val="2C8A1C32"/>
    <w:rsid w:val="2CB24818"/>
    <w:rsid w:val="2CD83710"/>
    <w:rsid w:val="2CF85789"/>
    <w:rsid w:val="2D5432B4"/>
    <w:rsid w:val="2DB3431C"/>
    <w:rsid w:val="2E845DC7"/>
    <w:rsid w:val="2F190BA6"/>
    <w:rsid w:val="2F55634C"/>
    <w:rsid w:val="2FD05423"/>
    <w:rsid w:val="31501C7B"/>
    <w:rsid w:val="31E41899"/>
    <w:rsid w:val="32303CAE"/>
    <w:rsid w:val="330A1CCE"/>
    <w:rsid w:val="342A29E9"/>
    <w:rsid w:val="345E0157"/>
    <w:rsid w:val="355329CD"/>
    <w:rsid w:val="362817E4"/>
    <w:rsid w:val="36410129"/>
    <w:rsid w:val="37E24F41"/>
    <w:rsid w:val="37EC55B0"/>
    <w:rsid w:val="38E15EAC"/>
    <w:rsid w:val="3951114B"/>
    <w:rsid w:val="398541B7"/>
    <w:rsid w:val="39B8066D"/>
    <w:rsid w:val="3A3C0B0A"/>
    <w:rsid w:val="3A421A14"/>
    <w:rsid w:val="3A705BF7"/>
    <w:rsid w:val="3BBB315B"/>
    <w:rsid w:val="3C092C0D"/>
    <w:rsid w:val="3CFA56E0"/>
    <w:rsid w:val="3D3C4E77"/>
    <w:rsid w:val="3D480017"/>
    <w:rsid w:val="3DC42B46"/>
    <w:rsid w:val="3EE4522C"/>
    <w:rsid w:val="3F1B570A"/>
    <w:rsid w:val="3FEC2559"/>
    <w:rsid w:val="41740150"/>
    <w:rsid w:val="42E04CFA"/>
    <w:rsid w:val="432B29C9"/>
    <w:rsid w:val="4D370270"/>
    <w:rsid w:val="4E3C28F8"/>
    <w:rsid w:val="4EBC6715"/>
    <w:rsid w:val="4F8B6965"/>
    <w:rsid w:val="4F9F53BD"/>
    <w:rsid w:val="50301E1F"/>
    <w:rsid w:val="51843EC6"/>
    <w:rsid w:val="529E6C14"/>
    <w:rsid w:val="53A64866"/>
    <w:rsid w:val="542C082E"/>
    <w:rsid w:val="549215F2"/>
    <w:rsid w:val="55525850"/>
    <w:rsid w:val="559C2EDC"/>
    <w:rsid w:val="56113C3A"/>
    <w:rsid w:val="56397CEE"/>
    <w:rsid w:val="57E5665E"/>
    <w:rsid w:val="588B1E42"/>
    <w:rsid w:val="58B05700"/>
    <w:rsid w:val="59420C23"/>
    <w:rsid w:val="5F2013A8"/>
    <w:rsid w:val="5FC04D10"/>
    <w:rsid w:val="60CD36C2"/>
    <w:rsid w:val="626E3F3D"/>
    <w:rsid w:val="62F776F8"/>
    <w:rsid w:val="639E30B9"/>
    <w:rsid w:val="63D15052"/>
    <w:rsid w:val="64A20D26"/>
    <w:rsid w:val="64CA1ADE"/>
    <w:rsid w:val="64F1456D"/>
    <w:rsid w:val="66584299"/>
    <w:rsid w:val="667476D1"/>
    <w:rsid w:val="66A23815"/>
    <w:rsid w:val="66ED06FA"/>
    <w:rsid w:val="67E8324F"/>
    <w:rsid w:val="683A1BA4"/>
    <w:rsid w:val="68F470BE"/>
    <w:rsid w:val="69627F63"/>
    <w:rsid w:val="6A0D141E"/>
    <w:rsid w:val="6A82503D"/>
    <w:rsid w:val="6B157DEC"/>
    <w:rsid w:val="6BB10FFE"/>
    <w:rsid w:val="6BD40811"/>
    <w:rsid w:val="6D3A53FD"/>
    <w:rsid w:val="6D811B79"/>
    <w:rsid w:val="6D813479"/>
    <w:rsid w:val="6F462AA2"/>
    <w:rsid w:val="6FC7376E"/>
    <w:rsid w:val="70482882"/>
    <w:rsid w:val="71D336BB"/>
    <w:rsid w:val="72007213"/>
    <w:rsid w:val="73E332A3"/>
    <w:rsid w:val="73EC28FF"/>
    <w:rsid w:val="74ED44D3"/>
    <w:rsid w:val="75615DCC"/>
    <w:rsid w:val="75A87F5C"/>
    <w:rsid w:val="76236A21"/>
    <w:rsid w:val="766712FD"/>
    <w:rsid w:val="768468DE"/>
    <w:rsid w:val="778111DC"/>
    <w:rsid w:val="78143925"/>
    <w:rsid w:val="78DA13B9"/>
    <w:rsid w:val="7AA13D23"/>
    <w:rsid w:val="7ABD4133"/>
    <w:rsid w:val="7B1B2F5D"/>
    <w:rsid w:val="7BA00378"/>
    <w:rsid w:val="7D16780B"/>
    <w:rsid w:val="7F494155"/>
    <w:rsid w:val="7FF1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framePr w:wrap="around" w:vAnchor="margin" w:hAnchor="text" w:y="1"/>
      <w:widowControl w:val="0"/>
      <w:ind w:firstLine="42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3">
    <w:name w:val="annotation text"/>
    <w:basedOn w:val="1"/>
    <w:link w:val="18"/>
    <w:qFormat/>
    <w:uiPriority w:val="0"/>
    <w:pPr>
      <w:jc w:val="left"/>
    </w:pPr>
  </w:style>
  <w:style w:type="paragraph" w:styleId="4">
    <w:name w:val="Body Text"/>
    <w:qFormat/>
    <w:uiPriority w:val="0"/>
    <w:pPr>
      <w:framePr w:wrap="around" w:vAnchor="margin" w:hAnchor="text" w:y="1"/>
      <w:widowControl w:val="0"/>
      <w:spacing w:line="560" w:lineRule="exact"/>
      <w:jc w:val="both"/>
    </w:pPr>
    <w:rPr>
      <w:rFonts w:ascii="仿宋_GB2312" w:hAnsi="仿宋_GB2312" w:eastAsia="仿宋_GB2312" w:cs="仿宋_GB2312"/>
      <w:color w:val="000000"/>
      <w:kern w:val="2"/>
      <w:sz w:val="28"/>
      <w:szCs w:val="28"/>
      <w:u w:color="000000"/>
      <w:lang w:val="en-US" w:eastAsia="zh-CN" w:bidi="ar-SA"/>
    </w:rPr>
  </w:style>
  <w:style w:type="paragraph" w:styleId="5">
    <w:name w:val="Balloon Text"/>
    <w:basedOn w:val="1"/>
    <w:link w:val="20"/>
    <w:qFormat/>
    <w:uiPriority w:val="0"/>
    <w:rPr>
      <w:sz w:val="18"/>
      <w:szCs w:val="18"/>
    </w:rPr>
  </w:style>
  <w:style w:type="paragraph" w:styleId="6">
    <w:name w:val="footer"/>
    <w:qFormat/>
    <w:uiPriority w:val="0"/>
    <w:pPr>
      <w:framePr w:wrap="around" w:vAnchor="margin" w:hAnchor="text" w:y="1"/>
      <w:widowControl w:val="0"/>
      <w:tabs>
        <w:tab w:val="center" w:pos="4153"/>
        <w:tab w:val="right" w:pos="8306"/>
      </w:tabs>
    </w:pPr>
    <w:rPr>
      <w:rFonts w:ascii="Calibri" w:hAnsi="Calibri" w:eastAsia="Calibri" w:cs="Calibri"/>
      <w:color w:val="000000"/>
      <w:kern w:val="2"/>
      <w:sz w:val="18"/>
      <w:szCs w:val="18"/>
      <w:u w:color="000000"/>
      <w:lang w:val="en-US" w:eastAsia="zh-CN" w:bidi="ar-SA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9"/>
    <w:qFormat/>
    <w:uiPriority w:val="0"/>
    <w:rPr>
      <w:b/>
      <w:bCs/>
    </w:rPr>
  </w:style>
  <w:style w:type="table" w:styleId="10">
    <w:name w:val="Table Grid"/>
    <w:basedOn w:val="9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Hyperlink"/>
    <w:qFormat/>
    <w:uiPriority w:val="0"/>
    <w:rPr>
      <w:u w:val="single"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table" w:customStyle="1" w:styleId="14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6">
    <w:name w:val="默认"/>
    <w:qFormat/>
    <w:uiPriority w:val="0"/>
    <w:pPr>
      <w:framePr w:wrap="around" w:vAnchor="margin" w:hAnchor="text" w:y="1"/>
    </w:pPr>
    <w:rPr>
      <w:rFonts w:hint="eastAsia" w:ascii="Arial Unicode MS" w:hAnsi="Arial Unicode MS" w:eastAsia="Arial Unicode MS" w:cs="Arial Unicode MS"/>
      <w:color w:val="000000"/>
      <w:sz w:val="22"/>
      <w:szCs w:val="22"/>
      <w:u w:color="000000"/>
      <w:lang w:val="zh-TW" w:eastAsia="zh-TW" w:bidi="ar-SA"/>
    </w:rPr>
  </w:style>
  <w:style w:type="character" w:customStyle="1" w:styleId="17">
    <w:name w:val="页眉 Char"/>
    <w:basedOn w:val="11"/>
    <w:link w:val="7"/>
    <w:qFormat/>
    <w:uiPriority w:val="0"/>
    <w:rPr>
      <w:rFonts w:ascii="Calibri" w:hAnsi="Calibri" w:eastAsia="Calibri" w:cs="Calibri"/>
      <w:color w:val="000000"/>
      <w:kern w:val="2"/>
      <w:sz w:val="18"/>
      <w:szCs w:val="18"/>
      <w:u w:color="000000"/>
    </w:rPr>
  </w:style>
  <w:style w:type="character" w:customStyle="1" w:styleId="18">
    <w:name w:val="批注文字 Char"/>
    <w:basedOn w:val="11"/>
    <w:link w:val="3"/>
    <w:qFormat/>
    <w:uiPriority w:val="0"/>
    <w:rPr>
      <w:rFonts w:ascii="Calibri" w:hAnsi="Calibri" w:eastAsia="Calibri" w:cs="Calibri"/>
      <w:color w:val="000000"/>
      <w:kern w:val="2"/>
      <w:sz w:val="21"/>
      <w:szCs w:val="21"/>
      <w:u w:color="000000"/>
    </w:rPr>
  </w:style>
  <w:style w:type="character" w:customStyle="1" w:styleId="19">
    <w:name w:val="批注主题 Char"/>
    <w:basedOn w:val="18"/>
    <w:link w:val="8"/>
    <w:qFormat/>
    <w:uiPriority w:val="0"/>
    <w:rPr>
      <w:rFonts w:ascii="Calibri" w:hAnsi="Calibri" w:eastAsia="Calibri" w:cs="Calibri"/>
      <w:b/>
      <w:bCs/>
      <w:color w:val="000000"/>
      <w:kern w:val="2"/>
      <w:sz w:val="21"/>
      <w:szCs w:val="21"/>
      <w:u w:color="000000"/>
    </w:rPr>
  </w:style>
  <w:style w:type="character" w:customStyle="1" w:styleId="20">
    <w:name w:val="批注框文本 Char"/>
    <w:basedOn w:val="11"/>
    <w:link w:val="5"/>
    <w:qFormat/>
    <w:uiPriority w:val="0"/>
    <w:rPr>
      <w:rFonts w:ascii="Calibri" w:hAnsi="Calibri" w:eastAsia="Calibri" w:cs="Calibri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njts</Company>
  <Pages>7</Pages>
  <Words>500</Words>
  <Characters>2855</Characters>
  <Lines>23</Lines>
  <Paragraphs>6</Paragraphs>
  <TotalTime>0</TotalTime>
  <ScaleCrop>false</ScaleCrop>
  <LinksUpToDate>false</LinksUpToDate>
  <CharactersWithSpaces>3349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2019-03-14T03:33:00Z</dcterms:created>
  <dc:creator>Administrator</dc:creator>
  <cp:lastModifiedBy>Administrator</cp:lastModifiedBy>
  <cp:lastPrinted>2019-03-14T03:32:00Z</cp:lastPrinted>
  <dcterms:modified xsi:type="dcterms:W3CDTF">2019-04-14T07:08:03Z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