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2B07266D" w14:textId="10C48EB5" w:rsidR="00745C8C" w:rsidRDefault="00745C8C" w:rsidP="00634E87">
      <w:pPr>
        <w:spacing w:beforeLines="200" w:before="480" w:afterLines="100" w:after="240" w:line="240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  <w:r w:rsidRPr="00007D42">
        <w:rPr>
          <w:rFonts w:ascii="Times New Roman" w:eastAsia="方正小标宋简体" w:hAnsi="Times New Roman" w:cs="Times New Roman"/>
          <w:sz w:val="36"/>
          <w:szCs w:val="36"/>
        </w:rPr>
        <w:t>2021</w:t>
      </w:r>
      <w:r w:rsidR="00634E87">
        <w:rPr>
          <w:rFonts w:ascii="Times New Roman" w:eastAsia="方正小标宋简体" w:hAnsi="Times New Roman" w:cs="Times New Roman" w:hint="eastAsia"/>
          <w:sz w:val="36"/>
          <w:szCs w:val="36"/>
        </w:rPr>
        <w:t>年核心就业能力提升视频录制</w:t>
      </w:r>
      <w:r w:rsidRPr="00007D42">
        <w:rPr>
          <w:rFonts w:ascii="Times New Roman" w:eastAsia="方正小标宋简体" w:hAnsi="Times New Roman" w:cs="Times New Roman"/>
          <w:sz w:val="36"/>
          <w:szCs w:val="36"/>
        </w:rPr>
        <w:t>采购询价书</w:t>
      </w:r>
    </w:p>
    <w:tbl>
      <w:tblPr>
        <w:tblStyle w:val="af"/>
        <w:tblW w:w="4794" w:type="pct"/>
        <w:jc w:val="center"/>
        <w:tblLook w:val="04A0" w:firstRow="1" w:lastRow="0" w:firstColumn="1" w:lastColumn="0" w:noHBand="0" w:noVBand="1"/>
      </w:tblPr>
      <w:tblGrid>
        <w:gridCol w:w="1334"/>
        <w:gridCol w:w="5362"/>
        <w:gridCol w:w="1774"/>
      </w:tblGrid>
      <w:tr w:rsidR="00634E87" w:rsidRPr="00284E3F" w14:paraId="43B3E333" w14:textId="77777777" w:rsidTr="004A0B1B">
        <w:trPr>
          <w:trHeight w:val="643"/>
          <w:jc w:val="center"/>
        </w:trPr>
        <w:tc>
          <w:tcPr>
            <w:tcW w:w="788" w:type="pct"/>
            <w:vAlign w:val="center"/>
          </w:tcPr>
          <w:p w14:paraId="73F88D22" w14:textId="77777777" w:rsidR="00634E87" w:rsidRPr="00284E3F" w:rsidRDefault="00634E87" w:rsidP="004A0B1B">
            <w:pPr>
              <w:spacing w:after="0" w:line="240" w:lineRule="auto"/>
              <w:ind w:firstLine="0"/>
              <w:jc w:val="center"/>
              <w:rPr>
                <w:rFonts w:ascii="宋体" w:eastAsia="宋体" w:hAnsi="宋体"/>
                <w:sz w:val="24"/>
              </w:rPr>
            </w:pPr>
            <w:r w:rsidRPr="00284E3F">
              <w:rPr>
                <w:rFonts w:ascii="宋体" w:eastAsia="宋体" w:hAnsi="宋体" w:hint="eastAsia"/>
                <w:sz w:val="24"/>
              </w:rPr>
              <w:t xml:space="preserve">项 </w:t>
            </w:r>
            <w:r w:rsidRPr="00284E3F">
              <w:rPr>
                <w:rFonts w:ascii="宋体" w:eastAsia="宋体" w:hAnsi="宋体"/>
                <w:sz w:val="24"/>
              </w:rPr>
              <w:t xml:space="preserve"> </w:t>
            </w:r>
            <w:r w:rsidRPr="00284E3F">
              <w:rPr>
                <w:rFonts w:ascii="宋体" w:eastAsia="宋体" w:hAnsi="宋体" w:hint="eastAsia"/>
                <w:sz w:val="24"/>
              </w:rPr>
              <w:t>目</w:t>
            </w:r>
          </w:p>
        </w:tc>
        <w:tc>
          <w:tcPr>
            <w:tcW w:w="3165" w:type="pct"/>
            <w:vAlign w:val="center"/>
          </w:tcPr>
          <w:p w14:paraId="214B5886" w14:textId="77777777" w:rsidR="00634E87" w:rsidRPr="00284E3F" w:rsidRDefault="00634E87" w:rsidP="004A0B1B">
            <w:pPr>
              <w:spacing w:after="0" w:line="240" w:lineRule="auto"/>
              <w:ind w:firstLine="0"/>
              <w:jc w:val="center"/>
              <w:rPr>
                <w:rFonts w:ascii="宋体" w:eastAsia="宋体" w:hAnsi="宋体"/>
                <w:sz w:val="24"/>
              </w:rPr>
            </w:pPr>
            <w:r w:rsidRPr="00284E3F">
              <w:rPr>
                <w:rFonts w:ascii="宋体" w:eastAsia="宋体" w:hAnsi="宋体" w:hint="eastAsia"/>
                <w:sz w:val="24"/>
              </w:rPr>
              <w:t>详细内容</w:t>
            </w:r>
          </w:p>
        </w:tc>
        <w:tc>
          <w:tcPr>
            <w:tcW w:w="1047" w:type="pct"/>
            <w:vAlign w:val="center"/>
          </w:tcPr>
          <w:p w14:paraId="628FDA3B" w14:textId="77777777" w:rsidR="00634E87" w:rsidRPr="00284E3F" w:rsidRDefault="00634E87" w:rsidP="004A0B1B">
            <w:pPr>
              <w:spacing w:after="0" w:line="240" w:lineRule="auto"/>
              <w:ind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规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格</w:t>
            </w:r>
          </w:p>
        </w:tc>
      </w:tr>
      <w:tr w:rsidR="00634E87" w14:paraId="5BC12D7A" w14:textId="77777777" w:rsidTr="004A0B1B">
        <w:trPr>
          <w:trHeight w:val="978"/>
          <w:jc w:val="center"/>
        </w:trPr>
        <w:tc>
          <w:tcPr>
            <w:tcW w:w="788" w:type="pct"/>
            <w:vMerge w:val="restart"/>
            <w:vAlign w:val="center"/>
          </w:tcPr>
          <w:p w14:paraId="671FE63B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脚本设计</w:t>
            </w:r>
          </w:p>
        </w:tc>
        <w:tc>
          <w:tcPr>
            <w:tcW w:w="3165" w:type="pct"/>
            <w:vAlign w:val="center"/>
          </w:tcPr>
          <w:p w14:paraId="4DD042F2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2349DC">
              <w:rPr>
                <w:rFonts w:ascii="楷体" w:eastAsia="楷体" w:hAnsi="楷体" w:hint="eastAsia"/>
                <w:sz w:val="21"/>
                <w:szCs w:val="21"/>
              </w:rPr>
              <w:t>根据核心就业能力提升读本分拆的模块知识点，设计录制形式与内容。</w:t>
            </w:r>
          </w:p>
        </w:tc>
        <w:tc>
          <w:tcPr>
            <w:tcW w:w="1047" w:type="pct"/>
            <w:vAlign w:val="center"/>
          </w:tcPr>
          <w:p w14:paraId="49A50BC4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模块</w:t>
            </w:r>
          </w:p>
        </w:tc>
      </w:tr>
      <w:tr w:rsidR="00634E87" w14:paraId="2EE8DDA7" w14:textId="77777777" w:rsidTr="004A0B1B">
        <w:trPr>
          <w:trHeight w:val="1133"/>
          <w:jc w:val="center"/>
        </w:trPr>
        <w:tc>
          <w:tcPr>
            <w:tcW w:w="788" w:type="pct"/>
            <w:vMerge/>
            <w:vAlign w:val="center"/>
          </w:tcPr>
          <w:p w14:paraId="1CFA81E8" w14:textId="77777777" w:rsidR="00634E87" w:rsidRPr="002349DC" w:rsidRDefault="00634E87" w:rsidP="004A0B1B">
            <w:pPr>
              <w:spacing w:line="3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65" w:type="pct"/>
            <w:vAlign w:val="center"/>
          </w:tcPr>
          <w:p w14:paraId="515659ED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2349DC">
              <w:rPr>
                <w:rFonts w:ascii="楷体" w:eastAsia="楷体" w:hAnsi="楷体" w:hint="eastAsia"/>
                <w:sz w:val="21"/>
                <w:szCs w:val="21"/>
              </w:rPr>
              <w:t>根据录制形式与内容设计镜头语言、制作录制道具与后期剪辑方案。</w:t>
            </w:r>
          </w:p>
        </w:tc>
        <w:tc>
          <w:tcPr>
            <w:tcW w:w="1047" w:type="pct"/>
            <w:vAlign w:val="center"/>
          </w:tcPr>
          <w:p w14:paraId="78C4BF39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模块</w:t>
            </w:r>
          </w:p>
        </w:tc>
      </w:tr>
      <w:tr w:rsidR="00634E87" w14:paraId="65A849C0" w14:textId="77777777" w:rsidTr="004A0B1B">
        <w:trPr>
          <w:trHeight w:val="454"/>
          <w:jc w:val="center"/>
        </w:trPr>
        <w:tc>
          <w:tcPr>
            <w:tcW w:w="788" w:type="pct"/>
            <w:vMerge w:val="restart"/>
            <w:vAlign w:val="center"/>
          </w:tcPr>
          <w:p w14:paraId="368C1188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录制设备</w:t>
            </w:r>
          </w:p>
          <w:p w14:paraId="36895B49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租用</w:t>
            </w:r>
          </w:p>
        </w:tc>
        <w:tc>
          <w:tcPr>
            <w:tcW w:w="3165" w:type="pct"/>
            <w:vAlign w:val="center"/>
          </w:tcPr>
          <w:p w14:paraId="4E7FC0EE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索尼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4K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广播级摄像机租用。</w:t>
            </w:r>
          </w:p>
        </w:tc>
        <w:tc>
          <w:tcPr>
            <w:tcW w:w="1047" w:type="pct"/>
            <w:vAlign w:val="center"/>
          </w:tcPr>
          <w:p w14:paraId="16195A42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3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台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*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14:paraId="37494FE1" w14:textId="77777777" w:rsidTr="004A0B1B">
        <w:trPr>
          <w:trHeight w:val="454"/>
          <w:jc w:val="center"/>
        </w:trPr>
        <w:tc>
          <w:tcPr>
            <w:tcW w:w="788" w:type="pct"/>
            <w:vMerge/>
            <w:vAlign w:val="center"/>
          </w:tcPr>
          <w:p w14:paraId="0422384D" w14:textId="77777777" w:rsidR="00634E87" w:rsidRPr="002349DC" w:rsidRDefault="00634E87" w:rsidP="004A0B1B">
            <w:pPr>
              <w:spacing w:line="3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65" w:type="pct"/>
            <w:vAlign w:val="center"/>
          </w:tcPr>
          <w:p w14:paraId="2FD68484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索尼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UWP</w:t>
            </w:r>
            <w:r w:rsidRPr="002349DC">
              <w:rPr>
                <w:rFonts w:ascii="楷体" w:eastAsia="楷体" w:hAnsi="楷体" w:cs="Times New Roman"/>
                <w:sz w:val="21"/>
                <w:szCs w:val="21"/>
              </w:rPr>
              <w:t>-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D21</w:t>
            </w: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领夹麦克租用。</w:t>
            </w:r>
          </w:p>
        </w:tc>
        <w:tc>
          <w:tcPr>
            <w:tcW w:w="1047" w:type="pct"/>
            <w:vAlign w:val="center"/>
          </w:tcPr>
          <w:p w14:paraId="53A68BAD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3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付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*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51A26D91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128A3106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 xml:space="preserve">摄 </w:t>
            </w:r>
            <w:r w:rsidRPr="002349D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2349DC">
              <w:rPr>
                <w:rFonts w:ascii="宋体" w:eastAsia="宋体" w:hAnsi="宋体" w:hint="eastAsia"/>
                <w:sz w:val="21"/>
                <w:szCs w:val="21"/>
              </w:rPr>
              <w:t>像</w:t>
            </w:r>
          </w:p>
        </w:tc>
        <w:tc>
          <w:tcPr>
            <w:tcW w:w="3165" w:type="pct"/>
          </w:tcPr>
          <w:p w14:paraId="5A877531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调试录制场地灯光，录制视频。</w:t>
            </w:r>
          </w:p>
        </w:tc>
        <w:tc>
          <w:tcPr>
            <w:tcW w:w="1047" w:type="pct"/>
            <w:vAlign w:val="center"/>
          </w:tcPr>
          <w:p w14:paraId="19A7B39E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01762C9F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5F524437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 xml:space="preserve">化 </w:t>
            </w:r>
            <w:r w:rsidRPr="002349DC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2349DC">
              <w:rPr>
                <w:rFonts w:ascii="宋体" w:eastAsia="宋体" w:hAnsi="宋体" w:hint="eastAsia"/>
                <w:sz w:val="21"/>
                <w:szCs w:val="21"/>
              </w:rPr>
              <w:t>妆</w:t>
            </w:r>
          </w:p>
        </w:tc>
        <w:tc>
          <w:tcPr>
            <w:tcW w:w="3165" w:type="pct"/>
          </w:tcPr>
          <w:p w14:paraId="720FEB70" w14:textId="77777777" w:rsidR="00634E87" w:rsidRPr="002349DC" w:rsidRDefault="00634E87" w:rsidP="004A0B1B">
            <w:pPr>
              <w:spacing w:line="380" w:lineRule="exact"/>
              <w:ind w:firstLineChars="50" w:firstLine="105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/>
                <w:sz w:val="21"/>
                <w:szCs w:val="21"/>
              </w:rPr>
              <w:t xml:space="preserve"> </w:t>
            </w: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授课讲师、学生化妆。</w:t>
            </w:r>
          </w:p>
        </w:tc>
        <w:tc>
          <w:tcPr>
            <w:tcW w:w="1047" w:type="pct"/>
            <w:vAlign w:val="center"/>
          </w:tcPr>
          <w:p w14:paraId="67C81262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47008D15" w14:textId="77777777" w:rsidTr="004A0B1B">
        <w:trPr>
          <w:jc w:val="center"/>
        </w:trPr>
        <w:tc>
          <w:tcPr>
            <w:tcW w:w="788" w:type="pct"/>
            <w:vAlign w:val="center"/>
          </w:tcPr>
          <w:p w14:paraId="2D9A7C45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后期制作</w:t>
            </w:r>
          </w:p>
        </w:tc>
        <w:tc>
          <w:tcPr>
            <w:tcW w:w="3165" w:type="pct"/>
          </w:tcPr>
          <w:p w14:paraId="1A9E38DD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根据剪辑方案，后期制作含字幕、特效等在内的视频（</w:t>
            </w: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每模块三轮修改</w:t>
            </w: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）。</w:t>
            </w:r>
          </w:p>
        </w:tc>
        <w:tc>
          <w:tcPr>
            <w:tcW w:w="1047" w:type="pct"/>
            <w:vAlign w:val="center"/>
          </w:tcPr>
          <w:p w14:paraId="42F83470" w14:textId="77777777" w:rsidR="00634E87" w:rsidRPr="002349DC" w:rsidRDefault="00634E87" w:rsidP="004A0B1B">
            <w:pPr>
              <w:spacing w:line="380" w:lineRule="exact"/>
              <w:ind w:firstLine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1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20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分钟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*</w:t>
            </w:r>
            <w:r w:rsidRPr="002349DC">
              <w:rPr>
                <w:rFonts w:ascii="Times New Roman" w:eastAsia="楷体" w:hAnsi="Times New Roman" w:cs="Times New Roman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模块</w:t>
            </w:r>
          </w:p>
        </w:tc>
      </w:tr>
      <w:tr w:rsidR="00634E87" w:rsidRPr="00067A88" w14:paraId="0FE518AD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7B313F6F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午餐费用</w:t>
            </w:r>
          </w:p>
        </w:tc>
        <w:tc>
          <w:tcPr>
            <w:tcW w:w="3165" w:type="pct"/>
          </w:tcPr>
          <w:p w14:paraId="2B5B793D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录制当天中午用餐。</w:t>
            </w:r>
          </w:p>
        </w:tc>
        <w:tc>
          <w:tcPr>
            <w:tcW w:w="1047" w:type="pct"/>
            <w:vAlign w:val="center"/>
          </w:tcPr>
          <w:p w14:paraId="6F46F2FF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  <w:tr w:rsidR="00634E87" w:rsidRPr="00067A88" w14:paraId="2D178C69" w14:textId="77777777" w:rsidTr="004A0B1B">
        <w:trPr>
          <w:trHeight w:val="454"/>
          <w:jc w:val="center"/>
        </w:trPr>
        <w:tc>
          <w:tcPr>
            <w:tcW w:w="788" w:type="pct"/>
            <w:vAlign w:val="center"/>
          </w:tcPr>
          <w:p w14:paraId="62F05806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49DC">
              <w:rPr>
                <w:rFonts w:ascii="宋体" w:eastAsia="宋体" w:hAnsi="宋体" w:hint="eastAsia"/>
                <w:sz w:val="21"/>
                <w:szCs w:val="21"/>
              </w:rPr>
              <w:t>交通费用</w:t>
            </w:r>
          </w:p>
        </w:tc>
        <w:tc>
          <w:tcPr>
            <w:tcW w:w="3165" w:type="pct"/>
          </w:tcPr>
          <w:p w14:paraId="396DBA58" w14:textId="77777777" w:rsidR="00634E87" w:rsidRPr="002349DC" w:rsidRDefault="00634E87" w:rsidP="004A0B1B">
            <w:pPr>
              <w:spacing w:line="380" w:lineRule="exact"/>
              <w:ind w:firstLineChars="100" w:firstLine="210"/>
              <w:rPr>
                <w:rFonts w:ascii="楷体" w:eastAsia="楷体" w:hAnsi="楷体" w:cs="Times New Roman"/>
                <w:sz w:val="21"/>
                <w:szCs w:val="21"/>
              </w:rPr>
            </w:pPr>
            <w:r w:rsidRPr="002349DC">
              <w:rPr>
                <w:rFonts w:ascii="楷体" w:eastAsia="楷体" w:hAnsi="楷体" w:cs="Times New Roman" w:hint="eastAsia"/>
                <w:sz w:val="21"/>
                <w:szCs w:val="21"/>
              </w:rPr>
              <w:t>摄像、化妆师往返录制场地交通费。</w:t>
            </w:r>
          </w:p>
        </w:tc>
        <w:tc>
          <w:tcPr>
            <w:tcW w:w="1047" w:type="pct"/>
            <w:vAlign w:val="center"/>
          </w:tcPr>
          <w:p w14:paraId="4192857B" w14:textId="77777777" w:rsidR="00634E87" w:rsidRPr="002349DC" w:rsidRDefault="00634E87" w:rsidP="004A0B1B">
            <w:pPr>
              <w:spacing w:line="380" w:lineRule="exact"/>
              <w:ind w:firstLine="0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6</w:t>
            </w:r>
            <w:r w:rsidRPr="002349DC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天</w:t>
            </w:r>
          </w:p>
        </w:tc>
      </w:tr>
    </w:tbl>
    <w:p w14:paraId="0C82884D" w14:textId="77777777" w:rsidR="00FF08A6" w:rsidRPr="000F5491" w:rsidRDefault="00FF08A6" w:rsidP="00745C8C">
      <w:pPr>
        <w:spacing w:after="82" w:line="259" w:lineRule="auto"/>
        <w:rPr>
          <w:rFonts w:eastAsiaTheme="minorEastAsia"/>
        </w:rPr>
      </w:pPr>
    </w:p>
    <w:sectPr w:rsidR="00FF08A6" w:rsidRPr="000F5491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3D86" w14:textId="77777777" w:rsidR="00AF1C2B" w:rsidRDefault="00AF1C2B">
      <w:pPr>
        <w:spacing w:after="0" w:line="240" w:lineRule="auto"/>
      </w:pPr>
      <w:r>
        <w:separator/>
      </w:r>
    </w:p>
  </w:endnote>
  <w:endnote w:type="continuationSeparator" w:id="0">
    <w:p w14:paraId="4F8A957C" w14:textId="77777777" w:rsidR="00AF1C2B" w:rsidRDefault="00AF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CA889" w14:textId="77777777" w:rsidR="00AF1C2B" w:rsidRDefault="00AF1C2B">
      <w:pPr>
        <w:spacing w:after="0" w:line="240" w:lineRule="auto"/>
      </w:pPr>
      <w:r>
        <w:separator/>
      </w:r>
    </w:p>
  </w:footnote>
  <w:footnote w:type="continuationSeparator" w:id="0">
    <w:p w14:paraId="0AF57788" w14:textId="77777777" w:rsidR="00AF1C2B" w:rsidRDefault="00AF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"/>
  </w:num>
  <w:num w:numId="5">
    <w:abstractNumId w:val="9"/>
  </w:num>
  <w:num w:numId="6">
    <w:abstractNumId w:val="19"/>
  </w:num>
  <w:num w:numId="7">
    <w:abstractNumId w:val="16"/>
  </w:num>
  <w:num w:numId="8">
    <w:abstractNumId w:val="18"/>
  </w:num>
  <w:num w:numId="9">
    <w:abstractNumId w:val="10"/>
  </w:num>
  <w:num w:numId="10">
    <w:abstractNumId w:val="5"/>
  </w:num>
  <w:num w:numId="11">
    <w:abstractNumId w:val="20"/>
  </w:num>
  <w:num w:numId="12">
    <w:abstractNumId w:val="7"/>
  </w:num>
  <w:num w:numId="13">
    <w:abstractNumId w:val="11"/>
  </w:num>
  <w:num w:numId="14">
    <w:abstractNumId w:val="12"/>
  </w:num>
  <w:num w:numId="15">
    <w:abstractNumId w:val="3"/>
  </w:num>
  <w:num w:numId="16">
    <w:abstractNumId w:val="2"/>
  </w:num>
  <w:num w:numId="17">
    <w:abstractNumId w:val="6"/>
  </w:num>
  <w:num w:numId="18">
    <w:abstractNumId w:val="26"/>
  </w:num>
  <w:num w:numId="19">
    <w:abstractNumId w:val="25"/>
  </w:num>
  <w:num w:numId="20">
    <w:abstractNumId w:val="8"/>
  </w:num>
  <w:num w:numId="21">
    <w:abstractNumId w:val="23"/>
  </w:num>
  <w:num w:numId="22">
    <w:abstractNumId w:val="21"/>
  </w:num>
  <w:num w:numId="23">
    <w:abstractNumId w:val="24"/>
  </w:num>
  <w:num w:numId="24">
    <w:abstractNumId w:val="0"/>
  </w:num>
  <w:num w:numId="25">
    <w:abstractNumId w:val="22"/>
  </w:num>
  <w:num w:numId="26">
    <w:abstractNumId w:val="14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4E87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1C2B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FangSong" w:eastAsia="FangSong" w:hAnsi="FangSong" w:cs="FangSong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FangSong" w:eastAsia="FangSong" w:hAnsi="FangSong" w:cs="FangSong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FangSong" w:eastAsia="FangSong" w:hAnsi="FangSong" w:cs="FangSong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FangSong" w:eastAsia="FangSong" w:hAnsi="FangSong" w:cs="FangSong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FangSong" w:eastAsia="FangSong" w:hAnsi="FangSong" w:cs="FangSong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FangSong" w:eastAsia="FangSong" w:hAnsi="FangSong" w:cs="FangSong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  <w:style w:type="table" w:styleId="af">
    <w:name w:val="Table Grid"/>
    <w:basedOn w:val="a1"/>
    <w:uiPriority w:val="39"/>
    <w:rsid w:val="00634E8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96</cp:revision>
  <cp:lastPrinted>2021-03-26T02:43:00Z</cp:lastPrinted>
  <dcterms:created xsi:type="dcterms:W3CDTF">2020-06-08T07:42:00Z</dcterms:created>
  <dcterms:modified xsi:type="dcterms:W3CDTF">2021-05-28T09:26:00Z</dcterms:modified>
</cp:coreProperties>
</file>