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CA" w:rsidRDefault="006D47CA" w:rsidP="006D47CA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</w:p>
    <w:p w:rsidR="006D47CA" w:rsidRDefault="006D47CA" w:rsidP="006D47CA">
      <w:pPr>
        <w:pStyle w:val="a3"/>
        <w:spacing w:before="0" w:beforeAutospacing="0" w:after="0" w:afterAutospacing="0" w:line="460" w:lineRule="exact"/>
        <w:jc w:val="center"/>
        <w:rPr>
          <w:rFonts w:ascii="仿宋" w:eastAsia="仿宋" w:hAnsi="仿宋" w:cs="Arial"/>
          <w:b/>
          <w:color w:val="000000"/>
          <w:sz w:val="28"/>
          <w:szCs w:val="28"/>
        </w:rPr>
      </w:pPr>
      <w:bookmarkStart w:id="0" w:name="_GoBack"/>
      <w:r>
        <w:rPr>
          <w:rFonts w:ascii="仿宋_GB2312" w:eastAsia="仿宋_GB2312" w:hAnsi="仿宋" w:hint="eastAsia"/>
          <w:b/>
          <w:bCs/>
          <w:sz w:val="32"/>
          <w:szCs w:val="32"/>
        </w:rPr>
        <w:t>南京特殊教育师范学院学生报到情况统计表</w:t>
      </w:r>
    </w:p>
    <w:tbl>
      <w:tblPr>
        <w:tblpPr w:leftFromText="180" w:rightFromText="180" w:vertAnchor="text" w:horzAnchor="page" w:tblpXSpec="center" w:tblpY="313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017"/>
        <w:gridCol w:w="1283"/>
        <w:gridCol w:w="1619"/>
        <w:gridCol w:w="1268"/>
        <w:gridCol w:w="1517"/>
        <w:gridCol w:w="1017"/>
        <w:gridCol w:w="1127"/>
        <w:gridCol w:w="873"/>
      </w:tblGrid>
      <w:tr w:rsidR="006D47CA" w:rsidTr="00E90A17">
        <w:trPr>
          <w:trHeight w:val="554"/>
        </w:trPr>
        <w:tc>
          <w:tcPr>
            <w:tcW w:w="3085" w:type="dxa"/>
            <w:gridSpan w:val="3"/>
            <w:vAlign w:val="center"/>
          </w:tcPr>
          <w:bookmarkEnd w:id="0"/>
          <w:p w:rsidR="006D47CA" w:rsidRDefault="006D47CA" w:rsidP="00E90A1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学院（章）：</w:t>
            </w:r>
          </w:p>
        </w:tc>
        <w:tc>
          <w:tcPr>
            <w:tcW w:w="7421" w:type="dxa"/>
            <w:gridSpan w:val="6"/>
            <w:vAlign w:val="center"/>
          </w:tcPr>
          <w:p w:rsidR="006D47CA" w:rsidRDefault="006D47CA" w:rsidP="00E90A17">
            <w:pPr>
              <w:widowControl/>
              <w:ind w:right="480" w:firstLineChars="50" w:firstLine="1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截至2019年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日，应返校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人，已返校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人，</w:t>
            </w:r>
          </w:p>
          <w:p w:rsidR="006D47CA" w:rsidRDefault="006D47CA" w:rsidP="00E90A17">
            <w:pPr>
              <w:widowControl/>
              <w:ind w:right="480" w:firstLineChars="50" w:firstLine="1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报到率为：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%</w:t>
            </w:r>
          </w:p>
        </w:tc>
      </w:tr>
      <w:tr w:rsidR="006D47CA" w:rsidTr="00E90A17">
        <w:trPr>
          <w:trHeight w:val="554"/>
        </w:trPr>
        <w:tc>
          <w:tcPr>
            <w:tcW w:w="10506" w:type="dxa"/>
            <w:gridSpan w:val="9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未报到学生情况</w:t>
            </w:r>
          </w:p>
        </w:tc>
      </w:tr>
      <w:tr w:rsidR="006D47CA" w:rsidTr="00E90A17">
        <w:trPr>
          <w:trHeight w:val="1298"/>
        </w:trPr>
        <w:tc>
          <w:tcPr>
            <w:tcW w:w="785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家庭</w:t>
            </w:r>
          </w:p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未报到原因</w:t>
            </w: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是否已确认并办理手续</w:t>
            </w: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何时归校</w:t>
            </w: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ind w:firstLineChars="100" w:firstLine="24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6D47CA" w:rsidTr="00E90A17">
        <w:trPr>
          <w:trHeight w:val="554"/>
        </w:trPr>
        <w:tc>
          <w:tcPr>
            <w:tcW w:w="785" w:type="dxa"/>
            <w:vAlign w:val="bottom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D47CA" w:rsidRDefault="006D47CA" w:rsidP="00E90A1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7" w:type="dxa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6D47CA" w:rsidRDefault="006D47CA" w:rsidP="00E90A1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6D47CA" w:rsidRDefault="006D47CA" w:rsidP="006D47C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5D1CA4" w:rsidRPr="006D47CA" w:rsidRDefault="005D1CA4" w:rsidP="006D47CA"/>
    <w:sectPr w:rsidR="005D1CA4" w:rsidRPr="006D47CA">
      <w:pgSz w:w="11906" w:h="16838"/>
      <w:pgMar w:top="1440" w:right="1797" w:bottom="1440" w:left="1797" w:header="851" w:footer="992" w:gutter="0"/>
      <w:cols w:space="425"/>
      <w:titlePg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F"/>
    <w:rsid w:val="00172FDF"/>
    <w:rsid w:val="005D1CA4"/>
    <w:rsid w:val="006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4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4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2019-09-27T01:20:00Z</dcterms:created>
  <dcterms:modified xsi:type="dcterms:W3CDTF">2019-09-27T01:20:00Z</dcterms:modified>
</cp:coreProperties>
</file>