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sz w:val="28"/>
        </w:rPr>
      </w:pPr>
      <w:r>
        <w:rPr>
          <w:rFonts w:hint="eastAsia" w:ascii="宋体" w:hAnsi="宋体" w:cs="宋体"/>
          <w:sz w:val="30"/>
          <w:szCs w:val="30"/>
        </w:rPr>
        <w:t>附件3：</w:t>
      </w:r>
    </w:p>
    <w:tbl>
      <w:tblPr>
        <w:tblStyle w:val="3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059"/>
        <w:gridCol w:w="823"/>
        <w:gridCol w:w="883"/>
        <w:gridCol w:w="1255"/>
        <w:gridCol w:w="1186"/>
        <w:gridCol w:w="8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05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333333"/>
                <w:sz w:val="30"/>
                <w:szCs w:val="30"/>
                <w:shd w:val="clear" w:color="auto" w:fill="FFFFFF"/>
              </w:rPr>
              <w:t>江苏省三好学生、优秀学生干部、先进班集体上报情况汇总表</w:t>
            </w:r>
            <w:r>
              <w:rPr>
                <w:rFonts w:hint="eastAsia" w:ascii="华文中宋" w:hAnsi="华文中宋" w:eastAsia="华文中宋" w:cs="华文中宋"/>
                <w:color w:val="333333"/>
                <w:sz w:val="24"/>
                <w:shd w:val="clear" w:color="auto" w:fill="FFFFFF"/>
              </w:rPr>
              <w:t>（样表）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序列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学院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班级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姓  名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政治面貌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职务</w:t>
            </w:r>
          </w:p>
        </w:tc>
        <w:tc>
          <w:tcPr>
            <w:tcW w:w="8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特殊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教育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学院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级听障一班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  蕾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（女）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预备                 党员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曾任书缘志愿者社副社长、校融合教育小组组长、院学工办助理、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现任班级班长</w:t>
            </w:r>
          </w:p>
        </w:tc>
        <w:tc>
          <w:tcPr>
            <w:tcW w:w="8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思想政治表现：</w:t>
            </w:r>
            <w:r>
              <w:rPr>
                <w:rFonts w:hint="eastAsia" w:ascii="宋体" w:hAnsi="宋体"/>
                <w:szCs w:val="21"/>
              </w:rPr>
              <w:t>校优秀团员2次；通过入党积极分子培训和全国大学生新党员网络培训并获得证书；2016年6月发展为预备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党员。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学习情况：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国家奖学金、国家励志奖学金、文达一等奖学金各1次，校一等奖学金2次；国家级手语翻译员五级、英语四级、江苏省计算机一级、普通话二级甲等。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荣誉称号：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校三好学生2次， 院优秀志愿者4次；所在班级获</w:t>
            </w:r>
            <w:r>
              <w:rPr>
                <w:rFonts w:ascii="宋体" w:hAnsi="宋体"/>
                <w:color w:val="000000"/>
                <w:szCs w:val="21"/>
              </w:rPr>
              <w:t>全国“活力团支部”</w:t>
            </w:r>
            <w:r>
              <w:rPr>
                <w:rFonts w:hint="eastAsia" w:ascii="宋体" w:hAnsi="宋体"/>
                <w:color w:val="000000"/>
                <w:szCs w:val="21"/>
              </w:rPr>
              <w:t>、校“先进班集体”、“五四红旗团支部”称号各2次；所在志愿者团队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被南京市残联评为“优秀助残志愿者团队”1次。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专业技能：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“江苏省师范生教学基本功大赛”小学语文组三等奖；校“师范生教学基本功大赛”语文说课、钢笔字、个人全能赛的各个项目一等奖；“第六届江苏省写作大赛选拔赛”二等奖；院“博雅文学期刊”优秀奖；获得校“优秀演说家”称号。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文体活动：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南京残联“世界有爱 ·因为爱”公益演出活动；校毕业晚会演出；“讲礼仪修师德，博爱塑师魂”主题教育成果暨师范生风采展示汇报；校运动会女子团体立定跳远第一名、铅球第八名。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社会实践：</w:t>
            </w:r>
            <w:r>
              <w:rPr>
                <w:rFonts w:hint="eastAsia" w:ascii="宋体" w:hAnsi="宋体"/>
                <w:szCs w:val="21"/>
              </w:rPr>
              <w:t>南京市残联举办的社会实践活动中，所在团队被南京市残联评为“优秀助残志愿者团队”；在“建设美丽中国”社会实践中，荣获</w:t>
            </w:r>
            <w:r>
              <w:rPr>
                <w:rFonts w:hint="eastAsia" w:ascii="宋体" w:hAnsi="宋体"/>
                <w:color w:val="000000"/>
                <w:szCs w:val="21"/>
              </w:rPr>
              <w:t>马克思主义学院</w:t>
            </w:r>
            <w:r>
              <w:rPr>
                <w:rFonts w:hint="eastAsia" w:ascii="宋体" w:hAnsi="宋体"/>
                <w:szCs w:val="21"/>
              </w:rPr>
              <w:t>思政理论课社会实践活动一等奖、论文三等奖；组织同学“长江边义行”活动；长期在敬老院、培智中心等义工点进行志愿活动；在连云港市社会福利中心社会实践中获得好评。</w:t>
            </w:r>
          </w:p>
        </w:tc>
      </w:tr>
    </w:tbl>
    <w:p>
      <w:pPr>
        <w:spacing w:line="460" w:lineRule="exact"/>
        <w:rPr>
          <w:rFonts w:hint="eastAsia" w:ascii="宋体" w:hAnsi="宋体" w:cs="宋体"/>
          <w:sz w:val="24"/>
        </w:rPr>
      </w:pPr>
    </w:p>
    <w:tbl>
      <w:tblPr>
        <w:tblStyle w:val="3"/>
        <w:tblW w:w="0" w:type="auto"/>
        <w:tblInd w:w="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22"/>
        <w:gridCol w:w="1122"/>
        <w:gridCol w:w="115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461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ind w:firstLine="3840" w:firstLineChars="1200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省先进班集体候选班级情况汇总表（样表）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77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序列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15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特殊教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育学院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1308</w:t>
            </w: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11593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一、思想方面</w:t>
            </w:r>
            <w:r>
              <w:rPr>
                <w:rFonts w:hint="eastAsia" w:ascii="宋体" w:hAnsi="宋体"/>
                <w:szCs w:val="21"/>
              </w:rPr>
              <w:t>：大一上学年，班级100%的同学递交了入党申请书。8名同学参加学院党校培训并以优异成绩结业；2名入党积极分子通过推优发展；4名同学获得校“优秀团员”称号；3名同学获得校“单项积极分子”称号；1名同学获得校“优秀班级干部”称号。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二、学业方面</w:t>
            </w:r>
            <w:r>
              <w:rPr>
                <w:rFonts w:hint="eastAsia" w:ascii="宋体" w:hAnsi="宋体"/>
                <w:szCs w:val="21"/>
              </w:rPr>
              <w:t>：1名同学获得国家励志奖学金；1人获得校一等奖学金，2人获得校二等奖学金，5人获得校三等奖学金，3名同学获得校“三好学生”称号；</w:t>
            </w:r>
            <w:r>
              <w:rPr>
                <w:rFonts w:hint="eastAsia" w:ascii="宋体" w:hAnsi="宋体"/>
                <w:color w:val="000000"/>
                <w:szCs w:val="21"/>
              </w:rPr>
              <w:t>所在班级学生无1人挂科。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三、志愿服务方面：</w:t>
            </w:r>
            <w:r>
              <w:rPr>
                <w:rFonts w:hint="eastAsia" w:ascii="宋体" w:hAnsi="宋体"/>
                <w:szCs w:val="21"/>
              </w:rPr>
              <w:t>婷婷聋童幼儿园志愿服务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红山服务中心志愿服务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高校手语联盟比赛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手语风采大赛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第五届江苏省残疾人职业技能竞赛手语服务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建党日深入社区服务聋人活动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国际聋人节手语翻译工作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爱德基金会陪老人游南京活动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和聋人大学生春游活动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栖霞区聋人植树交流活动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陪聋人老人过生日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青奥会校园宣传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2014年迎新生工作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2014级阳光学院军训手语翻译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2015年校聋人单招接待监考工作等校内外志愿服务实践活动大小近30次。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四、获得荣誉情况：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2013年在校 “冬季三项赛”中荣获集体“长绳组”2等奖；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2013-2014年度院“雷锋月特色活动”中荣获“第1名”；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2014年南京高校手语联盟被评为“优秀节目”；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2014年南京市手语风采大赛季军；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2014年仙林大学城手语操比赛中获得2等奖；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2014年被评为南京特殊教育师范学院“先进班集体”。</w:t>
            </w:r>
          </w:p>
        </w:tc>
      </w:tr>
    </w:tbl>
    <w:p>
      <w:pPr>
        <w:spacing w:line="460" w:lineRule="exact"/>
        <w:rPr>
          <w:rFonts w:hint="eastAsia" w:ascii="宋体" w:hAnsi="宋体" w:cs="宋体"/>
          <w:sz w:val="24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53797"/>
    <w:rsid w:val="5775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2020-04-20T01:01:00Z</dcterms:created>
  <dc:creator>WPS_1538004254</dc:creator>
  <cp:lastModifiedBy>WPS_1538004254</cp:lastModifiedBy>
  <dcterms:modified xsi:type="dcterms:W3CDTF">2020-04-20T01:03:04Z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